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5FEF" w14:textId="77777777" w:rsidR="00661FC1" w:rsidRPr="00661FC1" w:rsidRDefault="00661FC1" w:rsidP="00A52745">
      <w:pPr>
        <w:ind w:right="-285"/>
        <w:jc w:val="both"/>
        <w:rPr>
          <w:b/>
          <w:color w:val="006600"/>
          <w:sz w:val="40"/>
          <w:szCs w:val="40"/>
        </w:rPr>
      </w:pPr>
    </w:p>
    <w:p w14:paraId="23244726" w14:textId="30CD904F" w:rsidR="00661FC1" w:rsidRPr="000D7757" w:rsidRDefault="00A52745" w:rsidP="000D7757">
      <w:pPr>
        <w:ind w:left="-284" w:right="-285"/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="00661FC1" w:rsidRPr="00A52745">
        <w:rPr>
          <w:b/>
          <w:sz w:val="56"/>
          <w:szCs w:val="56"/>
        </w:rPr>
        <w:t>RUNIBEX TECHNOLOGY GROUP</w:t>
      </w:r>
    </w:p>
    <w:p w14:paraId="41CA39B9" w14:textId="540CDE49" w:rsidR="00661FC1" w:rsidRDefault="000B07FD" w:rsidP="000B07FD">
      <w:pPr>
        <w:ind w:left="-284" w:right="-285" w:firstLine="3344"/>
        <w:rPr>
          <w:rFonts w:ascii="Times New Roman" w:hAnsi="Times New Roman" w:cs="Times New Roman"/>
        </w:rPr>
      </w:pPr>
      <w:r>
        <w:rPr>
          <w:b/>
          <w:bCs/>
          <w:noProof/>
          <w:lang w:eastAsia="en-GB"/>
        </w:rPr>
        <w:drawing>
          <wp:inline distT="0" distB="0" distL="0" distR="0" wp14:anchorId="0CB887E4" wp14:editId="1E41E27D">
            <wp:extent cx="2058963" cy="745985"/>
            <wp:effectExtent l="0" t="0" r="0" b="0"/>
            <wp:docPr id="1" name="Resim 1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30" cy="75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968318" w14:textId="77777777" w:rsidR="00622587" w:rsidRDefault="00661FC1" w:rsidP="00A52745">
      <w:pPr>
        <w:tabs>
          <w:tab w:val="left" w:pos="2715"/>
        </w:tabs>
        <w:ind w:left="180" w:firstLine="180"/>
        <w:rPr>
          <w:b/>
          <w:sz w:val="40"/>
          <w:szCs w:val="40"/>
        </w:rPr>
      </w:pPr>
      <w:r w:rsidRPr="00661FC1">
        <w:rPr>
          <w:b/>
          <w:sz w:val="40"/>
          <w:szCs w:val="40"/>
        </w:rPr>
        <w:t xml:space="preserve">                    </w:t>
      </w:r>
      <w:r w:rsidR="00A52745">
        <w:rPr>
          <w:b/>
          <w:sz w:val="40"/>
          <w:szCs w:val="40"/>
        </w:rPr>
        <w:t xml:space="preserve">  </w:t>
      </w:r>
    </w:p>
    <w:p w14:paraId="5FBFE68E" w14:textId="7354F350" w:rsidR="00661FC1" w:rsidRDefault="00622587" w:rsidP="00A52745">
      <w:pPr>
        <w:tabs>
          <w:tab w:val="left" w:pos="2715"/>
        </w:tabs>
        <w:ind w:left="180" w:firstLine="180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           </w:t>
      </w:r>
      <w:r w:rsidR="00661FC1" w:rsidRPr="00A52745">
        <w:rPr>
          <w:b/>
          <w:sz w:val="56"/>
          <w:szCs w:val="56"/>
        </w:rPr>
        <w:t>KALİTE POLİTİKAMIZ</w:t>
      </w:r>
    </w:p>
    <w:p w14:paraId="20DB8C39" w14:textId="652968C3" w:rsidR="000D7757" w:rsidRDefault="000D7757" w:rsidP="000D7757">
      <w:pPr>
        <w:tabs>
          <w:tab w:val="left" w:pos="2715"/>
        </w:tabs>
      </w:pPr>
    </w:p>
    <w:p w14:paraId="00A4DB82" w14:textId="77777777" w:rsidR="00622587" w:rsidRPr="00622587" w:rsidRDefault="00622587" w:rsidP="000D7757">
      <w:pPr>
        <w:tabs>
          <w:tab w:val="left" w:pos="2715"/>
        </w:tabs>
      </w:pPr>
    </w:p>
    <w:p w14:paraId="7ED110F3" w14:textId="7142FC06" w:rsidR="00622587" w:rsidRPr="00622587" w:rsidRDefault="00622587" w:rsidP="0062258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lang w:eastAsia="en-US"/>
        </w:rPr>
      </w:pPr>
      <w:r w:rsidRPr="00622587">
        <w:rPr>
          <w:rFonts w:asciiTheme="minorHAnsi" w:eastAsiaTheme="minorHAnsi" w:hAnsiTheme="minorHAnsi" w:cstheme="minorBidi"/>
          <w:b/>
          <w:bCs/>
          <w:lang w:eastAsia="en-US"/>
        </w:rPr>
        <w:t>Grup şirketlerimizde bir bütün olarak Kalite Politikamız;</w:t>
      </w:r>
    </w:p>
    <w:p w14:paraId="31CB73E2" w14:textId="77777777" w:rsidR="00622587" w:rsidRPr="00622587" w:rsidRDefault="00622587" w:rsidP="00622587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84462B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 xml:space="preserve">Kalite yönetim sistemimizin güncel yapımızı içerecek şekilde </w:t>
      </w:r>
      <w:proofErr w:type="spellStart"/>
      <w:proofErr w:type="gramStart"/>
      <w:r>
        <w:t>dokümante</w:t>
      </w:r>
      <w:proofErr w:type="spellEnd"/>
      <w:r>
        <w:t xml:space="preserve"> edilmesini</w:t>
      </w:r>
      <w:proofErr w:type="gramEnd"/>
      <w:r>
        <w:t>, belgelendirilmesini, yaygınlaştırılmasını, sürdürülebilirliğinin sağlanmasını ve tüm taraflar için anlaşılır olmasını,</w:t>
      </w:r>
    </w:p>
    <w:p w14:paraId="2E84BE42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Kurumsal Performans ve Kurumsal Risk Yönetimi Sistemi oluşturularak periyodik takibinin yapılmasını ve gerekli aksiyonların alınmasını,</w:t>
      </w:r>
    </w:p>
    <w:p w14:paraId="3583AD43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Kurumsal hedeflere ulaşılmasını,</w:t>
      </w:r>
    </w:p>
    <w:p w14:paraId="179AC187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İş süreçlerimizin geliştirilip sürekli iyileştirilmesini, </w:t>
      </w:r>
    </w:p>
    <w:p w14:paraId="26FF17E2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Bireysel ve ekip çalışması eğitimleri verilerek çalışanlarımızın yetkinliğinin arttırılmasını,</w:t>
      </w:r>
    </w:p>
    <w:p w14:paraId="234409A7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Müşterilerimizin, tedarikçilerimizin ve çalışanlarımızın memnuniyetini sağlamayı,</w:t>
      </w:r>
    </w:p>
    <w:p w14:paraId="04330943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Kurumsal itibarımızı güçlendirmeyi ve şirket değerlerimizi yaşatmayı,</w:t>
      </w:r>
    </w:p>
    <w:p w14:paraId="34F70EA8" w14:textId="77777777" w:rsidR="00622587" w:rsidRDefault="00622587" w:rsidP="00622587">
      <w:pPr>
        <w:numPr>
          <w:ilvl w:val="0"/>
          <w:numId w:val="5"/>
        </w:numPr>
        <w:spacing w:after="0" w:line="240" w:lineRule="auto"/>
      </w:pPr>
      <w:r>
        <w:t>Tabi olduğumuz yasa, mevzuat, sözleşmelere ve standartlara uygun bir şekilde ISO 9001:2015 standardı çerçevesinde oluşturduğumuz Kalite Yönetim Sistemini sürekli iyileştirmeyi,</w:t>
      </w:r>
    </w:p>
    <w:p w14:paraId="04FA092B" w14:textId="77777777" w:rsidR="00622587" w:rsidRDefault="00622587" w:rsidP="00622587">
      <w:pPr>
        <w:numPr>
          <w:ilvl w:val="0"/>
          <w:numId w:val="6"/>
        </w:numPr>
        <w:spacing w:after="0" w:line="240" w:lineRule="auto"/>
      </w:pPr>
      <w:r>
        <w:t>Politikanın duyurulmasını, erişilebilirliğini sağlamayı, şirket çalışanlarının ve diğer tüm</w:t>
      </w:r>
      <w:r>
        <w:br/>
        <w:t>paydaşlarının kalite farkındalığını arttırmayı</w:t>
      </w:r>
    </w:p>
    <w:p w14:paraId="073E6AB3" w14:textId="77777777" w:rsidR="00622587" w:rsidRPr="00622587" w:rsidRDefault="00622587" w:rsidP="00622587">
      <w:pPr>
        <w:pStyle w:val="Normal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622587">
        <w:rPr>
          <w:rFonts w:asciiTheme="minorHAnsi" w:eastAsiaTheme="minorHAnsi" w:hAnsiTheme="minorHAnsi" w:cstheme="minorBidi"/>
          <w:sz w:val="22"/>
          <w:szCs w:val="22"/>
          <w:lang w:eastAsia="en-US"/>
        </w:rPr>
        <w:t>taahhüt</w:t>
      </w:r>
      <w:proofErr w:type="gramEnd"/>
      <w:r w:rsidRPr="0062258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eder.</w:t>
      </w:r>
    </w:p>
    <w:p w14:paraId="1B0A7720" w14:textId="219F25B9" w:rsidR="00661FC1" w:rsidRDefault="00661FC1">
      <w:pPr>
        <w:rPr>
          <w:b/>
          <w:bCs/>
          <w:sz w:val="24"/>
          <w:szCs w:val="24"/>
        </w:rPr>
      </w:pPr>
    </w:p>
    <w:p w14:paraId="7176FAD4" w14:textId="77777777" w:rsidR="000D7757" w:rsidRPr="00A52745" w:rsidRDefault="000D7757">
      <w:pPr>
        <w:rPr>
          <w:b/>
          <w:bCs/>
          <w:sz w:val="24"/>
          <w:szCs w:val="24"/>
        </w:rPr>
      </w:pPr>
    </w:p>
    <w:p w14:paraId="7B88BAFF" w14:textId="2DED5CC4" w:rsidR="00661FC1" w:rsidRPr="00A52745" w:rsidRDefault="00661FC1">
      <w:pPr>
        <w:rPr>
          <w:b/>
          <w:bCs/>
          <w:sz w:val="24"/>
          <w:szCs w:val="24"/>
        </w:rPr>
      </w:pPr>
      <w:r w:rsidRPr="00A5274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A52745" w:rsidRPr="00A52745">
        <w:rPr>
          <w:b/>
          <w:bCs/>
          <w:sz w:val="24"/>
          <w:szCs w:val="24"/>
        </w:rPr>
        <w:t xml:space="preserve">   </w:t>
      </w:r>
      <w:r w:rsidR="00A52745">
        <w:rPr>
          <w:b/>
          <w:bCs/>
          <w:sz w:val="24"/>
          <w:szCs w:val="24"/>
        </w:rPr>
        <w:t xml:space="preserve"> </w:t>
      </w:r>
      <w:r w:rsidRPr="00A52745">
        <w:rPr>
          <w:b/>
          <w:bCs/>
          <w:sz w:val="24"/>
          <w:szCs w:val="24"/>
        </w:rPr>
        <w:t>Fatih ÖZBAĞRIAÇIK</w:t>
      </w:r>
      <w:r w:rsidRPr="00A52745">
        <w:rPr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Genel Müdür</w:t>
      </w:r>
    </w:p>
    <w:p w14:paraId="245FC3ED" w14:textId="08EC0EE0" w:rsidR="00A52745" w:rsidRPr="00A52745" w:rsidRDefault="00A52745">
      <w:pPr>
        <w:rPr>
          <w:sz w:val="24"/>
          <w:szCs w:val="24"/>
        </w:rPr>
      </w:pPr>
    </w:p>
    <w:p w14:paraId="2DA01AA8" w14:textId="5DB6E2FB" w:rsidR="005500E6" w:rsidRDefault="005500E6">
      <w:pPr>
        <w:rPr>
          <w:sz w:val="24"/>
          <w:szCs w:val="24"/>
        </w:rPr>
      </w:pPr>
    </w:p>
    <w:p w14:paraId="4C2EB18B" w14:textId="77777777" w:rsidR="00DA6138" w:rsidRDefault="00DA6138">
      <w:pPr>
        <w:rPr>
          <w:b/>
          <w:bCs/>
          <w:sz w:val="24"/>
          <w:szCs w:val="24"/>
        </w:rPr>
      </w:pPr>
    </w:p>
    <w:p w14:paraId="6D20124B" w14:textId="77777777" w:rsidR="005500E6" w:rsidRDefault="005500E6">
      <w:pPr>
        <w:rPr>
          <w:b/>
          <w:bCs/>
          <w:sz w:val="24"/>
          <w:szCs w:val="24"/>
        </w:rPr>
      </w:pPr>
    </w:p>
    <w:p w14:paraId="675EC80F" w14:textId="77777777" w:rsidR="003652E8" w:rsidRDefault="003652E8">
      <w:pPr>
        <w:rPr>
          <w:b/>
          <w:bCs/>
          <w:sz w:val="24"/>
          <w:szCs w:val="24"/>
        </w:rPr>
      </w:pPr>
    </w:p>
    <w:p w14:paraId="5B458DA2" w14:textId="2794075F" w:rsidR="003E1217" w:rsidRPr="00F30D2F" w:rsidRDefault="00A52745" w:rsidP="003E1217">
      <w:pPr>
        <w:rPr>
          <w:b/>
          <w:bCs/>
          <w:sz w:val="24"/>
          <w:szCs w:val="24"/>
        </w:rPr>
      </w:pPr>
      <w:r w:rsidRPr="00A52745">
        <w:rPr>
          <w:b/>
          <w:bCs/>
          <w:sz w:val="24"/>
          <w:szCs w:val="24"/>
        </w:rPr>
        <w:t>PO.KY.01</w:t>
      </w:r>
      <w:r w:rsidR="003E1217">
        <w:rPr>
          <w:b/>
          <w:bCs/>
          <w:sz w:val="24"/>
          <w:szCs w:val="24"/>
        </w:rPr>
        <w:t>/</w:t>
      </w:r>
      <w:r w:rsidRPr="00A52745">
        <w:rPr>
          <w:b/>
          <w:bCs/>
          <w:sz w:val="24"/>
          <w:szCs w:val="24"/>
        </w:rPr>
        <w:t>0</w:t>
      </w:r>
    </w:p>
    <w:sectPr w:rsidR="003E1217" w:rsidRPr="00F30D2F" w:rsidSect="005500E6">
      <w:pgSz w:w="11906" w:h="16838"/>
      <w:pgMar w:top="567" w:right="1440" w:bottom="29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5CE"/>
    <w:multiLevelType w:val="multilevel"/>
    <w:tmpl w:val="668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0669E4"/>
    <w:multiLevelType w:val="multilevel"/>
    <w:tmpl w:val="3B663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80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C943A3"/>
    <w:multiLevelType w:val="multilevel"/>
    <w:tmpl w:val="F46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134D08"/>
    <w:multiLevelType w:val="hybridMultilevel"/>
    <w:tmpl w:val="E7CC1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509AA"/>
    <w:multiLevelType w:val="multilevel"/>
    <w:tmpl w:val="4ACE4E4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620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9C6AB8"/>
    <w:multiLevelType w:val="multilevel"/>
    <w:tmpl w:val="C680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8788412">
    <w:abstractNumId w:val="1"/>
  </w:num>
  <w:num w:numId="2" w16cid:durableId="1289169570">
    <w:abstractNumId w:val="1"/>
  </w:num>
  <w:num w:numId="3" w16cid:durableId="397287264">
    <w:abstractNumId w:val="4"/>
  </w:num>
  <w:num w:numId="4" w16cid:durableId="924458820">
    <w:abstractNumId w:val="3"/>
  </w:num>
  <w:num w:numId="5" w16cid:durableId="1062480465">
    <w:abstractNumId w:val="0"/>
  </w:num>
  <w:num w:numId="6" w16cid:durableId="1893497704">
    <w:abstractNumId w:val="5"/>
  </w:num>
  <w:num w:numId="7" w16cid:durableId="921179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C1"/>
    <w:rsid w:val="00017F04"/>
    <w:rsid w:val="000A039A"/>
    <w:rsid w:val="000B07FD"/>
    <w:rsid w:val="000D55A4"/>
    <w:rsid w:val="000D7757"/>
    <w:rsid w:val="000F1F73"/>
    <w:rsid w:val="001A1FE2"/>
    <w:rsid w:val="002805FF"/>
    <w:rsid w:val="002B7777"/>
    <w:rsid w:val="003432D6"/>
    <w:rsid w:val="003652E8"/>
    <w:rsid w:val="003E1217"/>
    <w:rsid w:val="00492C4D"/>
    <w:rsid w:val="004E573F"/>
    <w:rsid w:val="005500E6"/>
    <w:rsid w:val="005F4C1F"/>
    <w:rsid w:val="006044AD"/>
    <w:rsid w:val="00622587"/>
    <w:rsid w:val="0064128C"/>
    <w:rsid w:val="0065399E"/>
    <w:rsid w:val="00661FC1"/>
    <w:rsid w:val="006C6F31"/>
    <w:rsid w:val="0075149E"/>
    <w:rsid w:val="00982E86"/>
    <w:rsid w:val="00A52745"/>
    <w:rsid w:val="00A67F57"/>
    <w:rsid w:val="00B31E81"/>
    <w:rsid w:val="00BD06E5"/>
    <w:rsid w:val="00DA6138"/>
    <w:rsid w:val="00E524A4"/>
    <w:rsid w:val="00E75F62"/>
    <w:rsid w:val="00ED3D92"/>
    <w:rsid w:val="00F27762"/>
    <w:rsid w:val="00F30D2F"/>
    <w:rsid w:val="00F423C3"/>
    <w:rsid w:val="00FA12E9"/>
    <w:rsid w:val="00FC7472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44B048"/>
  <w15:chartTrackingRefBased/>
  <w15:docId w15:val="{C32144DF-B01E-4A69-BC51-E08FE5FD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39A"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F4C1F"/>
    <w:pPr>
      <w:spacing w:after="120"/>
      <w:ind w:left="0"/>
      <w:contextualSpacing w:val="0"/>
      <w:outlineLvl w:val="0"/>
    </w:pPr>
    <w:rPr>
      <w:b/>
      <w:color w:val="700000"/>
      <w:sz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5F4C1F"/>
    <w:pPr>
      <w:spacing w:after="120"/>
      <w:ind w:left="1146" w:hanging="603"/>
      <w:contextualSpacing w:val="0"/>
      <w:outlineLvl w:val="1"/>
    </w:pPr>
    <w:rPr>
      <w:b/>
      <w:color w:val="A40000"/>
      <w:sz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5F4C1F"/>
    <w:pPr>
      <w:numPr>
        <w:ilvl w:val="2"/>
        <w:numId w:val="2"/>
      </w:numPr>
      <w:spacing w:after="120"/>
      <w:contextualSpacing w:val="0"/>
      <w:outlineLvl w:val="2"/>
    </w:pPr>
    <w:rPr>
      <w:b/>
      <w:color w:val="FF0000"/>
      <w:sz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5F4C1F"/>
    <w:pPr>
      <w:numPr>
        <w:ilvl w:val="3"/>
        <w:numId w:val="1"/>
      </w:numPr>
      <w:ind w:left="1440"/>
      <w:outlineLvl w:val="3"/>
    </w:pPr>
    <w:rPr>
      <w:color w:val="12027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F4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F4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4C1F"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F4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abalk">
    <w:name w:val="Ara başlık"/>
    <w:basedOn w:val="Normal"/>
    <w:next w:val="Normal"/>
    <w:autoRedefine/>
    <w:uiPriority w:val="9"/>
    <w:qFormat/>
    <w:rsid w:val="005F4C1F"/>
    <w:pPr>
      <w:spacing w:after="120"/>
      <w:ind w:left="357" w:hanging="357"/>
      <w:outlineLvl w:val="0"/>
    </w:pPr>
    <w:rPr>
      <w:b/>
      <w:color w:val="602320"/>
    </w:rPr>
  </w:style>
  <w:style w:type="paragraph" w:customStyle="1" w:styleId="Balk21">
    <w:name w:val="Başlık 21"/>
    <w:basedOn w:val="ListParagraph"/>
    <w:next w:val="Normal"/>
    <w:autoRedefine/>
    <w:uiPriority w:val="9"/>
    <w:unhideWhenUsed/>
    <w:qFormat/>
    <w:rsid w:val="005F4C1F"/>
    <w:pPr>
      <w:spacing w:after="120"/>
      <w:ind w:left="1080" w:hanging="720"/>
      <w:contextualSpacing w:val="0"/>
      <w:outlineLvl w:val="1"/>
    </w:pPr>
    <w:rPr>
      <w:b/>
      <w:color w:val="A32020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5F4C1F"/>
    <w:pPr>
      <w:ind w:left="720"/>
      <w:contextualSpacing/>
    </w:pPr>
  </w:style>
  <w:style w:type="paragraph" w:customStyle="1" w:styleId="Balk31">
    <w:name w:val="Başlık 31"/>
    <w:basedOn w:val="ListParagraph"/>
    <w:next w:val="Normal"/>
    <w:autoRedefine/>
    <w:uiPriority w:val="9"/>
    <w:unhideWhenUsed/>
    <w:qFormat/>
    <w:rsid w:val="005F4C1F"/>
    <w:pPr>
      <w:spacing w:after="120"/>
      <w:ind w:left="1080" w:hanging="720"/>
      <w:contextualSpacing w:val="0"/>
      <w:outlineLvl w:val="2"/>
    </w:pPr>
    <w:rPr>
      <w:b/>
      <w:color w:val="E0301E"/>
      <w:sz w:val="24"/>
    </w:rPr>
  </w:style>
  <w:style w:type="paragraph" w:customStyle="1" w:styleId="Heading11">
    <w:name w:val="Heading 11"/>
    <w:basedOn w:val="ListParagraph"/>
    <w:next w:val="Normal"/>
    <w:uiPriority w:val="9"/>
    <w:qFormat/>
    <w:rsid w:val="005F4C1F"/>
    <w:pPr>
      <w:spacing w:after="120"/>
      <w:ind w:left="426" w:hanging="426"/>
      <w:contextualSpacing w:val="0"/>
      <w:outlineLvl w:val="0"/>
    </w:pPr>
    <w:rPr>
      <w:b/>
      <w:color w:val="602320"/>
      <w:sz w:val="28"/>
    </w:rPr>
  </w:style>
  <w:style w:type="paragraph" w:customStyle="1" w:styleId="Heading21">
    <w:name w:val="Heading 21"/>
    <w:basedOn w:val="ListParagraph"/>
    <w:next w:val="Normal"/>
    <w:uiPriority w:val="9"/>
    <w:unhideWhenUsed/>
    <w:qFormat/>
    <w:rsid w:val="005F4C1F"/>
    <w:pPr>
      <w:spacing w:after="120"/>
      <w:ind w:left="851" w:hanging="567"/>
      <w:contextualSpacing w:val="0"/>
      <w:outlineLvl w:val="1"/>
    </w:pPr>
    <w:rPr>
      <w:b/>
      <w:color w:val="A32020"/>
      <w:sz w:val="28"/>
    </w:rPr>
  </w:style>
  <w:style w:type="paragraph" w:customStyle="1" w:styleId="Heading31">
    <w:name w:val="Heading 31"/>
    <w:basedOn w:val="ListParagraph"/>
    <w:next w:val="Normal"/>
    <w:uiPriority w:val="9"/>
    <w:unhideWhenUsed/>
    <w:qFormat/>
    <w:rsid w:val="005F4C1F"/>
    <w:pPr>
      <w:spacing w:after="120"/>
      <w:ind w:left="1418" w:hanging="851"/>
      <w:contextualSpacing w:val="0"/>
      <w:outlineLvl w:val="2"/>
    </w:pPr>
    <w:rPr>
      <w:b/>
      <w:color w:val="E0301E"/>
      <w:sz w:val="24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4"/>
    </w:pPr>
    <w:rPr>
      <w:rFonts w:eastAsia="Times New Roman" w:cs="Times New Roman"/>
      <w:color w:val="7A1818"/>
    </w:rPr>
  </w:style>
  <w:style w:type="paragraph" w:customStyle="1" w:styleId="Heading61">
    <w:name w:val="Heading 6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5"/>
    </w:pPr>
    <w:rPr>
      <w:rFonts w:eastAsia="Times New Roman" w:cs="Times New Roman"/>
      <w:color w:val="511010"/>
    </w:rPr>
  </w:style>
  <w:style w:type="paragraph" w:customStyle="1" w:styleId="Heading71">
    <w:name w:val="Heading 7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6"/>
    </w:pPr>
    <w:rPr>
      <w:rFonts w:eastAsia="Times New Roman" w:cs="Times New Roman"/>
      <w:i/>
      <w:iCs/>
      <w:color w:val="511010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5F4C1F"/>
    <w:pPr>
      <w:keepNext/>
      <w:keepLines/>
      <w:spacing w:before="40" w:after="0"/>
      <w:outlineLvl w:val="7"/>
    </w:pPr>
    <w:rPr>
      <w:rFonts w:eastAsia="Times New Roman" w:cs="Times New Roman"/>
      <w:color w:val="272727"/>
      <w:sz w:val="21"/>
      <w:szCs w:val="21"/>
    </w:rPr>
  </w:style>
  <w:style w:type="paragraph" w:customStyle="1" w:styleId="NoSpacing1">
    <w:name w:val="No Spacing1"/>
    <w:next w:val="NoSpacing"/>
    <w:uiPriority w:val="1"/>
    <w:qFormat/>
    <w:rsid w:val="005F4C1F"/>
    <w:pPr>
      <w:spacing w:after="0" w:line="240" w:lineRule="auto"/>
    </w:pPr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5F4C1F"/>
    <w:pPr>
      <w:spacing w:after="0" w:line="240" w:lineRule="auto"/>
    </w:pPr>
    <w:rPr>
      <w:rFonts w:eastAsiaTheme="minorEastAsia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F4C1F"/>
    <w:pPr>
      <w:keepNext/>
      <w:keepLines/>
      <w:spacing w:before="240" w:after="0"/>
    </w:pPr>
    <w:rPr>
      <w:color w:val="602320"/>
    </w:rPr>
  </w:style>
  <w:style w:type="character" w:customStyle="1" w:styleId="Heading1Char">
    <w:name w:val="Heading 1 Char"/>
    <w:basedOn w:val="DefaultParagraphFont"/>
    <w:link w:val="Heading1"/>
    <w:uiPriority w:val="9"/>
    <w:rsid w:val="005F4C1F"/>
    <w:rPr>
      <w:rFonts w:ascii="Georgia" w:hAnsi="Georgia"/>
      <w:b/>
      <w:noProof/>
      <w:color w:val="700000"/>
      <w:sz w:val="2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5F4C1F"/>
    <w:rPr>
      <w:rFonts w:ascii="Georgia" w:hAnsi="Georgia"/>
      <w:b/>
      <w:noProof/>
      <w:color w:val="A40000"/>
      <w:sz w:val="28"/>
      <w:lang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5F4C1F"/>
    <w:rPr>
      <w:rFonts w:ascii="Georgia" w:hAnsi="Georgia"/>
      <w:b/>
      <w:noProof/>
      <w:color w:val="FF0000"/>
      <w:sz w:val="24"/>
      <w:lang w:eastAsia="tr-TR"/>
    </w:rPr>
  </w:style>
  <w:style w:type="character" w:customStyle="1" w:styleId="Heading4Char">
    <w:name w:val="Heading 4 Char"/>
    <w:basedOn w:val="DefaultParagraphFont"/>
    <w:link w:val="Heading4"/>
    <w:uiPriority w:val="9"/>
    <w:rsid w:val="005F4C1F"/>
    <w:rPr>
      <w:rFonts w:ascii="Georgia" w:hAnsi="Georgia"/>
      <w:b/>
      <w:color w:val="120272"/>
      <w:sz w:val="24"/>
      <w:lang w:eastAsia="tr-TR"/>
    </w:rPr>
  </w:style>
  <w:style w:type="character" w:customStyle="1" w:styleId="Heading5Char">
    <w:name w:val="Heading 5 Char"/>
    <w:basedOn w:val="DefaultParagraphFont"/>
    <w:link w:val="Heading5"/>
    <w:uiPriority w:val="9"/>
    <w:rsid w:val="005F4C1F"/>
    <w:rPr>
      <w:rFonts w:asciiTheme="majorHAnsi" w:eastAsiaTheme="majorEastAsia" w:hAnsiTheme="majorHAnsi" w:cstheme="majorBidi"/>
      <w:noProof/>
      <w:color w:val="2E74B5" w:themeColor="accent1" w:themeShade="BF"/>
      <w:lang w:eastAsia="tr-TR"/>
    </w:rPr>
  </w:style>
  <w:style w:type="character" w:customStyle="1" w:styleId="Heading6Char">
    <w:name w:val="Heading 6 Char"/>
    <w:basedOn w:val="DefaultParagraphFont"/>
    <w:link w:val="Heading6"/>
    <w:uiPriority w:val="9"/>
    <w:rsid w:val="005F4C1F"/>
    <w:rPr>
      <w:rFonts w:asciiTheme="majorHAnsi" w:eastAsiaTheme="majorEastAsia" w:hAnsiTheme="majorHAnsi" w:cstheme="majorBidi"/>
      <w:noProof/>
      <w:color w:val="1F4D78" w:themeColor="accent1" w:themeShade="7F"/>
      <w:lang w:eastAsia="tr-TR"/>
    </w:rPr>
  </w:style>
  <w:style w:type="character" w:customStyle="1" w:styleId="Heading7Char">
    <w:name w:val="Heading 7 Char"/>
    <w:basedOn w:val="DefaultParagraphFont"/>
    <w:link w:val="Heading7"/>
    <w:uiPriority w:val="9"/>
    <w:rsid w:val="005F4C1F"/>
    <w:rPr>
      <w:rFonts w:asciiTheme="majorHAnsi" w:eastAsiaTheme="majorEastAsia" w:hAnsiTheme="majorHAnsi" w:cstheme="majorBidi"/>
      <w:i/>
      <w:iCs/>
      <w:noProof/>
      <w:color w:val="1F4D78" w:themeColor="accent1" w:themeShade="7F"/>
      <w:lang w:eastAsia="tr-TR"/>
    </w:rPr>
  </w:style>
  <w:style w:type="character" w:customStyle="1" w:styleId="Heading8Char">
    <w:name w:val="Heading 8 Char"/>
    <w:basedOn w:val="DefaultParagraphFont"/>
    <w:link w:val="Heading8"/>
    <w:uiPriority w:val="9"/>
    <w:rsid w:val="005F4C1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  <w:lang w:eastAsia="tr-TR"/>
    </w:rPr>
  </w:style>
  <w:style w:type="character" w:styleId="Strong">
    <w:name w:val="Strong"/>
    <w:basedOn w:val="DefaultParagraphFont"/>
    <w:uiPriority w:val="22"/>
    <w:qFormat/>
    <w:rsid w:val="005F4C1F"/>
    <w:rPr>
      <w:b/>
      <w:bCs/>
    </w:rPr>
  </w:style>
  <w:style w:type="character" w:styleId="Emphasis">
    <w:name w:val="Emphasis"/>
    <w:basedOn w:val="DefaultParagraphFont"/>
    <w:uiPriority w:val="20"/>
    <w:qFormat/>
    <w:rsid w:val="005F4C1F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5F4C1F"/>
    <w:rPr>
      <w:rFonts w:eastAsiaTheme="minorEastAsia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4C1F"/>
    <w:rPr>
      <w:rFonts w:ascii="Georgia" w:hAnsi="Georgia"/>
      <w:noProof/>
      <w:lang w:eastAsia="tr-TR"/>
    </w:rPr>
  </w:style>
  <w:style w:type="paragraph" w:styleId="TOCHeading">
    <w:name w:val="TOC Heading"/>
    <w:basedOn w:val="Heading1"/>
    <w:next w:val="Normal"/>
    <w:uiPriority w:val="39"/>
    <w:unhideWhenUsed/>
    <w:qFormat/>
    <w:rsid w:val="005F4C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D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translate">
    <w:name w:val="notranslate"/>
    <w:rsid w:val="00ED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7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Kaan ÖZEN | İTÜ ARI Teknokent</cp:lastModifiedBy>
  <cp:revision>4</cp:revision>
  <cp:lastPrinted>2022-12-20T13:26:00Z</cp:lastPrinted>
  <dcterms:created xsi:type="dcterms:W3CDTF">2023-01-13T10:18:00Z</dcterms:created>
  <dcterms:modified xsi:type="dcterms:W3CDTF">2023-01-13T10:33:00Z</dcterms:modified>
</cp:coreProperties>
</file>