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6A5A" w14:textId="77777777" w:rsidR="00496766" w:rsidRDefault="00496766" w:rsidP="00496766">
      <w:pPr>
        <w:jc w:val="center"/>
        <w:rPr>
          <w:rFonts w:asciiTheme="minorHAnsi" w:eastAsia="Arial" w:hAnsiTheme="minorHAnsi" w:cstheme="minorHAnsi"/>
          <w:b/>
          <w:color w:val="212529"/>
          <w:highlight w:val="white"/>
        </w:rPr>
      </w:pPr>
    </w:p>
    <w:p w14:paraId="0000000E" w14:textId="5E230D5C" w:rsidR="00394D78" w:rsidRPr="00496766" w:rsidRDefault="00E411E9" w:rsidP="00496766">
      <w:pPr>
        <w:jc w:val="center"/>
        <w:rPr>
          <w:rFonts w:asciiTheme="minorHAnsi" w:eastAsia="Arial" w:hAnsiTheme="minorHAnsi" w:cstheme="minorHAnsi"/>
          <w:b/>
        </w:rPr>
      </w:pPr>
      <w:r w:rsidRPr="00102FFE">
        <w:rPr>
          <w:rFonts w:asciiTheme="minorHAnsi" w:eastAsia="Arial" w:hAnsiTheme="minorHAnsi" w:cstheme="minorHAnsi"/>
          <w:b/>
          <w:color w:val="212529"/>
          <w:highlight w:val="white"/>
        </w:rPr>
        <w:t>KİŞİSEL VERİLERİN İŞLENMESİNE DAİR AYDINLATMA</w:t>
      </w:r>
      <w:r w:rsidRPr="00102FFE">
        <w:rPr>
          <w:rFonts w:asciiTheme="minorHAnsi" w:eastAsia="Arial" w:hAnsiTheme="minorHAnsi" w:cstheme="minorHAnsi"/>
          <w:b/>
        </w:rPr>
        <w:t xml:space="preserve"> METNİ</w:t>
      </w:r>
    </w:p>
    <w:p w14:paraId="0000000F" w14:textId="77777777" w:rsidR="00394D78" w:rsidRPr="00E60391" w:rsidRDefault="00394D78">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155ABC87" w14:textId="244C184F" w:rsidR="00102FFE" w:rsidRPr="00102FFE" w:rsidRDefault="00102FFE" w:rsidP="00102FFE">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r w:rsidRPr="00102FFE">
        <w:rPr>
          <w:rFonts w:asciiTheme="minorHAnsi" w:eastAsia="Arial" w:hAnsiTheme="minorHAnsi" w:cstheme="minorHAnsi"/>
          <w:color w:val="000000"/>
          <w:sz w:val="18"/>
          <w:szCs w:val="18"/>
        </w:rPr>
        <w:t xml:space="preserve">Bu </w:t>
      </w:r>
      <w:r>
        <w:rPr>
          <w:rFonts w:asciiTheme="minorHAnsi" w:eastAsia="Arial" w:hAnsiTheme="minorHAnsi" w:cstheme="minorHAnsi"/>
          <w:color w:val="000000"/>
          <w:sz w:val="18"/>
          <w:szCs w:val="18"/>
        </w:rPr>
        <w:t>metin</w:t>
      </w:r>
      <w:r w:rsidRPr="00102FFE">
        <w:rPr>
          <w:rFonts w:asciiTheme="minorHAnsi" w:eastAsia="Arial" w:hAnsiTheme="minorHAnsi" w:cstheme="minorHAnsi"/>
          <w:color w:val="000000"/>
          <w:sz w:val="18"/>
          <w:szCs w:val="18"/>
        </w:rPr>
        <w:t xml:space="preserve">, RUNIBEX TECHNOLOGY GROUP bünyesinde bulunan REDIBEX BİLGİ TEKNOLOJİLERİ A.Ş. – RUNIBEX YAZILIM TEKNOLOJİ Ltd. Şti. – NGI BİLGİ TEKNOLOJİLERİ A.Ş. ve RUNIBEX TECHNOLOGY LTD şirketlerinin Londra/İngiltere, </w:t>
      </w:r>
      <w:proofErr w:type="spellStart"/>
      <w:r w:rsidRPr="00102FFE">
        <w:rPr>
          <w:rFonts w:asciiTheme="minorHAnsi" w:eastAsia="Arial" w:hAnsiTheme="minorHAnsi" w:cstheme="minorHAnsi"/>
          <w:color w:val="000000"/>
          <w:sz w:val="18"/>
          <w:szCs w:val="18"/>
        </w:rPr>
        <w:t>Ataşehir</w:t>
      </w:r>
      <w:proofErr w:type="spellEnd"/>
      <w:r w:rsidRPr="00102FFE">
        <w:rPr>
          <w:rFonts w:asciiTheme="minorHAnsi" w:eastAsia="Arial" w:hAnsiTheme="minorHAnsi" w:cstheme="minorHAnsi"/>
          <w:color w:val="000000"/>
          <w:sz w:val="18"/>
          <w:szCs w:val="18"/>
        </w:rPr>
        <w:t xml:space="preserve">/İstanbul ve Malatya </w:t>
      </w:r>
      <w:proofErr w:type="spellStart"/>
      <w:r w:rsidRPr="00102FFE">
        <w:rPr>
          <w:rFonts w:asciiTheme="minorHAnsi" w:eastAsia="Arial" w:hAnsiTheme="minorHAnsi" w:cstheme="minorHAnsi"/>
          <w:color w:val="000000"/>
          <w:sz w:val="18"/>
          <w:szCs w:val="18"/>
        </w:rPr>
        <w:t>lokasyonlarındaki</w:t>
      </w:r>
      <w:proofErr w:type="spellEnd"/>
      <w:r w:rsidRPr="00102FFE">
        <w:rPr>
          <w:rFonts w:asciiTheme="minorHAnsi" w:eastAsia="Arial" w:hAnsiTheme="minorHAnsi" w:cstheme="minorHAnsi"/>
          <w:color w:val="000000"/>
          <w:sz w:val="18"/>
          <w:szCs w:val="18"/>
        </w:rPr>
        <w:t xml:space="preserve"> tüm birimlerinde bir bütün olarak uygulanmaktadır.</w:t>
      </w:r>
    </w:p>
    <w:p w14:paraId="341EFC53" w14:textId="5E479699" w:rsidR="00102FFE" w:rsidRDefault="00102FFE">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7B695DD8" w14:textId="144227C0" w:rsidR="00B043B4" w:rsidRDefault="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tbl>
      <w:tblPr>
        <w:tblW w:w="6799" w:type="dxa"/>
        <w:tblInd w:w="113" w:type="dxa"/>
        <w:tblLook w:val="04A0" w:firstRow="1" w:lastRow="0" w:firstColumn="1" w:lastColumn="0" w:noHBand="0" w:noVBand="1"/>
      </w:tblPr>
      <w:tblGrid>
        <w:gridCol w:w="2180"/>
        <w:gridCol w:w="2260"/>
        <w:gridCol w:w="2359"/>
      </w:tblGrid>
      <w:tr w:rsidR="00B043B4" w:rsidRPr="00B043B4" w14:paraId="10101C9E" w14:textId="77777777" w:rsidTr="00B043B4">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C7155" w14:textId="77777777" w:rsidR="00B043B4" w:rsidRPr="00B043B4" w:rsidRDefault="00B043B4" w:rsidP="00B043B4">
            <w:pPr>
              <w:spacing w:after="0" w:line="240" w:lineRule="auto"/>
              <w:rPr>
                <w:rFonts w:eastAsia="Times New Roman"/>
                <w:b/>
                <w:bCs/>
                <w:color w:val="000000"/>
                <w:sz w:val="20"/>
                <w:szCs w:val="20"/>
                <w:lang w:val="en-TR" w:eastAsia="en-GB"/>
              </w:rPr>
            </w:pPr>
            <w:r w:rsidRPr="00B043B4">
              <w:rPr>
                <w:rFonts w:eastAsia="Times New Roman"/>
                <w:b/>
                <w:bCs/>
                <w:color w:val="000000"/>
                <w:sz w:val="20"/>
                <w:szCs w:val="20"/>
                <w:lang w:val="en-TR" w:eastAsia="en-GB"/>
              </w:rPr>
              <w:t>REDİBEX BİLGİ TEKNOLOJİLERİ ANONİM ŞİRKETİ</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08849316" w14:textId="77777777" w:rsidR="00B043B4" w:rsidRPr="00B043B4" w:rsidRDefault="00B043B4" w:rsidP="00B043B4">
            <w:pPr>
              <w:spacing w:after="0" w:line="240" w:lineRule="auto"/>
              <w:rPr>
                <w:rFonts w:eastAsia="Times New Roman"/>
                <w:b/>
                <w:bCs/>
                <w:color w:val="000000"/>
                <w:sz w:val="20"/>
                <w:szCs w:val="20"/>
                <w:lang w:val="en-TR" w:eastAsia="en-GB"/>
              </w:rPr>
            </w:pPr>
            <w:r w:rsidRPr="00B043B4">
              <w:rPr>
                <w:rFonts w:eastAsia="Times New Roman"/>
                <w:b/>
                <w:bCs/>
                <w:color w:val="000000"/>
                <w:sz w:val="20"/>
                <w:szCs w:val="20"/>
                <w:lang w:val="en-TR" w:eastAsia="en-GB"/>
              </w:rPr>
              <w:t>NGI BİLGİ TEKNOLOJİLERİ ANONİM ŞİRKETİ</w:t>
            </w:r>
          </w:p>
        </w:tc>
        <w:tc>
          <w:tcPr>
            <w:tcW w:w="2359" w:type="dxa"/>
            <w:tcBorders>
              <w:top w:val="single" w:sz="4" w:space="0" w:color="auto"/>
              <w:left w:val="nil"/>
              <w:bottom w:val="single" w:sz="4" w:space="0" w:color="auto"/>
              <w:right w:val="single" w:sz="4" w:space="0" w:color="auto"/>
            </w:tcBorders>
            <w:shd w:val="clear" w:color="auto" w:fill="auto"/>
            <w:vAlign w:val="bottom"/>
            <w:hideMark/>
          </w:tcPr>
          <w:p w14:paraId="610B7839" w14:textId="77777777" w:rsidR="00B043B4" w:rsidRPr="00B043B4" w:rsidRDefault="00B043B4" w:rsidP="00B043B4">
            <w:pPr>
              <w:spacing w:after="0" w:line="240" w:lineRule="auto"/>
              <w:rPr>
                <w:rFonts w:eastAsia="Times New Roman"/>
                <w:b/>
                <w:bCs/>
                <w:color w:val="000000"/>
                <w:sz w:val="20"/>
                <w:szCs w:val="20"/>
                <w:lang w:val="en-TR" w:eastAsia="en-GB"/>
              </w:rPr>
            </w:pPr>
            <w:r w:rsidRPr="00B043B4">
              <w:rPr>
                <w:rFonts w:eastAsia="Times New Roman"/>
                <w:b/>
                <w:bCs/>
                <w:color w:val="000000"/>
                <w:sz w:val="20"/>
                <w:szCs w:val="20"/>
                <w:lang w:val="en-TR" w:eastAsia="en-GB"/>
              </w:rPr>
              <w:t>RUNİBEX YAZILIM TEKNOLOJİ LİMİTED ŞİRKETİ</w:t>
            </w:r>
          </w:p>
        </w:tc>
      </w:tr>
      <w:tr w:rsidR="00B043B4" w:rsidRPr="00B043B4" w14:paraId="3865E2ED" w14:textId="77777777" w:rsidTr="00B043B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26A12E"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Mersis No</w:t>
            </w:r>
          </w:p>
        </w:tc>
        <w:tc>
          <w:tcPr>
            <w:tcW w:w="2260" w:type="dxa"/>
            <w:tcBorders>
              <w:top w:val="nil"/>
              <w:left w:val="nil"/>
              <w:bottom w:val="single" w:sz="4" w:space="0" w:color="auto"/>
              <w:right w:val="single" w:sz="4" w:space="0" w:color="auto"/>
            </w:tcBorders>
            <w:shd w:val="clear" w:color="auto" w:fill="auto"/>
            <w:noWrap/>
            <w:vAlign w:val="bottom"/>
            <w:hideMark/>
          </w:tcPr>
          <w:p w14:paraId="46023C00"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Mersis No</w:t>
            </w:r>
          </w:p>
        </w:tc>
        <w:tc>
          <w:tcPr>
            <w:tcW w:w="2359" w:type="dxa"/>
            <w:tcBorders>
              <w:top w:val="nil"/>
              <w:left w:val="nil"/>
              <w:bottom w:val="single" w:sz="4" w:space="0" w:color="auto"/>
              <w:right w:val="single" w:sz="4" w:space="0" w:color="auto"/>
            </w:tcBorders>
            <w:shd w:val="clear" w:color="auto" w:fill="auto"/>
            <w:noWrap/>
            <w:vAlign w:val="bottom"/>
            <w:hideMark/>
          </w:tcPr>
          <w:p w14:paraId="5EC4A11E"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Mersis No</w:t>
            </w:r>
          </w:p>
        </w:tc>
      </w:tr>
      <w:tr w:rsidR="00B043B4" w:rsidRPr="00B043B4" w14:paraId="012AE9F2" w14:textId="77777777" w:rsidTr="00B043B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BF6E92"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734184136400001</w:t>
            </w:r>
          </w:p>
        </w:tc>
        <w:tc>
          <w:tcPr>
            <w:tcW w:w="2260" w:type="dxa"/>
            <w:tcBorders>
              <w:top w:val="nil"/>
              <w:left w:val="nil"/>
              <w:bottom w:val="single" w:sz="4" w:space="0" w:color="auto"/>
              <w:right w:val="single" w:sz="4" w:space="0" w:color="auto"/>
            </w:tcBorders>
            <w:shd w:val="clear" w:color="auto" w:fill="auto"/>
            <w:noWrap/>
            <w:vAlign w:val="bottom"/>
            <w:hideMark/>
          </w:tcPr>
          <w:p w14:paraId="4601B406"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631067897800016</w:t>
            </w:r>
          </w:p>
        </w:tc>
        <w:tc>
          <w:tcPr>
            <w:tcW w:w="2359" w:type="dxa"/>
            <w:tcBorders>
              <w:top w:val="nil"/>
              <w:left w:val="nil"/>
              <w:bottom w:val="single" w:sz="4" w:space="0" w:color="auto"/>
              <w:right w:val="single" w:sz="4" w:space="0" w:color="auto"/>
            </w:tcBorders>
            <w:shd w:val="clear" w:color="auto" w:fill="auto"/>
            <w:noWrap/>
            <w:vAlign w:val="bottom"/>
            <w:hideMark/>
          </w:tcPr>
          <w:p w14:paraId="4A6433FA"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735092557600021</w:t>
            </w:r>
          </w:p>
        </w:tc>
      </w:tr>
      <w:tr w:rsidR="00B043B4" w:rsidRPr="00B043B4" w14:paraId="45B870EB" w14:textId="77777777" w:rsidTr="00B043B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5DA082"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Elektronik Tebligat Adresi</w:t>
            </w:r>
          </w:p>
        </w:tc>
        <w:tc>
          <w:tcPr>
            <w:tcW w:w="2260" w:type="dxa"/>
            <w:tcBorders>
              <w:top w:val="nil"/>
              <w:left w:val="nil"/>
              <w:bottom w:val="single" w:sz="4" w:space="0" w:color="auto"/>
              <w:right w:val="single" w:sz="4" w:space="0" w:color="auto"/>
            </w:tcBorders>
            <w:shd w:val="clear" w:color="auto" w:fill="auto"/>
            <w:noWrap/>
            <w:vAlign w:val="bottom"/>
            <w:hideMark/>
          </w:tcPr>
          <w:p w14:paraId="30E392E4"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Elektronik Tebligat Adresi</w:t>
            </w:r>
          </w:p>
        </w:tc>
        <w:tc>
          <w:tcPr>
            <w:tcW w:w="2359" w:type="dxa"/>
            <w:tcBorders>
              <w:top w:val="nil"/>
              <w:left w:val="nil"/>
              <w:bottom w:val="single" w:sz="4" w:space="0" w:color="auto"/>
              <w:right w:val="single" w:sz="4" w:space="0" w:color="auto"/>
            </w:tcBorders>
            <w:shd w:val="clear" w:color="auto" w:fill="auto"/>
            <w:noWrap/>
            <w:vAlign w:val="bottom"/>
            <w:hideMark/>
          </w:tcPr>
          <w:p w14:paraId="2586F6D8"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Elektronik Tebligat Adresi</w:t>
            </w:r>
          </w:p>
        </w:tc>
      </w:tr>
      <w:tr w:rsidR="00B043B4" w:rsidRPr="00B043B4" w14:paraId="3E5D0111" w14:textId="77777777" w:rsidTr="00B043B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FD0C6E7"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25818-56253-68504</w:t>
            </w:r>
          </w:p>
        </w:tc>
        <w:tc>
          <w:tcPr>
            <w:tcW w:w="2260" w:type="dxa"/>
            <w:tcBorders>
              <w:top w:val="nil"/>
              <w:left w:val="nil"/>
              <w:bottom w:val="single" w:sz="4" w:space="0" w:color="auto"/>
              <w:right w:val="single" w:sz="4" w:space="0" w:color="auto"/>
            </w:tcBorders>
            <w:shd w:val="clear" w:color="auto" w:fill="auto"/>
            <w:noWrap/>
            <w:vAlign w:val="bottom"/>
            <w:hideMark/>
          </w:tcPr>
          <w:p w14:paraId="176B7C77"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25939-86312-01292</w:t>
            </w:r>
          </w:p>
        </w:tc>
        <w:tc>
          <w:tcPr>
            <w:tcW w:w="2359" w:type="dxa"/>
            <w:tcBorders>
              <w:top w:val="nil"/>
              <w:left w:val="nil"/>
              <w:bottom w:val="single" w:sz="4" w:space="0" w:color="auto"/>
              <w:right w:val="single" w:sz="4" w:space="0" w:color="auto"/>
            </w:tcBorders>
            <w:shd w:val="clear" w:color="auto" w:fill="auto"/>
            <w:noWrap/>
            <w:vAlign w:val="bottom"/>
            <w:hideMark/>
          </w:tcPr>
          <w:p w14:paraId="11928DF7" w14:textId="77777777" w:rsidR="00B043B4" w:rsidRPr="00B043B4" w:rsidRDefault="00B043B4" w:rsidP="00B043B4">
            <w:pPr>
              <w:spacing w:after="0" w:line="240" w:lineRule="auto"/>
              <w:rPr>
                <w:rFonts w:eastAsia="Times New Roman"/>
                <w:color w:val="000000"/>
                <w:sz w:val="20"/>
                <w:szCs w:val="20"/>
                <w:lang w:val="en-TR" w:eastAsia="en-GB"/>
              </w:rPr>
            </w:pPr>
            <w:r w:rsidRPr="00B043B4">
              <w:rPr>
                <w:rFonts w:eastAsia="Times New Roman"/>
                <w:color w:val="000000"/>
                <w:sz w:val="20"/>
                <w:szCs w:val="20"/>
                <w:lang w:val="en-TR" w:eastAsia="en-GB"/>
              </w:rPr>
              <w:t>25909-46232-44707</w:t>
            </w:r>
          </w:p>
        </w:tc>
      </w:tr>
    </w:tbl>
    <w:p w14:paraId="48FBA307" w14:textId="52016810" w:rsidR="00B043B4" w:rsidRDefault="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3A05EB28" w14:textId="77777777" w:rsidR="00B043B4" w:rsidRPr="00E60391" w:rsidRDefault="00B043B4" w:rsidP="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E-posta</w:t>
      </w:r>
      <w:r w:rsidRPr="00E60391">
        <w:rPr>
          <w:rFonts w:asciiTheme="minorHAnsi" w:eastAsia="Arial" w:hAnsiTheme="minorHAnsi" w:cstheme="minorHAnsi"/>
          <w:color w:val="000000"/>
          <w:sz w:val="18"/>
          <w:szCs w:val="18"/>
        </w:rPr>
        <w:tab/>
      </w:r>
      <w:r w:rsidRPr="00E60391">
        <w:rPr>
          <w:rFonts w:asciiTheme="minorHAnsi" w:eastAsia="Arial" w:hAnsiTheme="minorHAnsi" w:cstheme="minorHAnsi"/>
          <w:color w:val="000000"/>
          <w:sz w:val="18"/>
          <w:szCs w:val="18"/>
        </w:rPr>
        <w:tab/>
      </w:r>
      <w:r w:rsidRPr="00E60391">
        <w:rPr>
          <w:rFonts w:asciiTheme="minorHAnsi" w:eastAsia="Arial" w:hAnsiTheme="minorHAnsi" w:cstheme="minorHAnsi"/>
          <w:color w:val="000000"/>
          <w:sz w:val="18"/>
          <w:szCs w:val="18"/>
        </w:rPr>
        <w:tab/>
        <w:t xml:space="preserve">: </w:t>
      </w:r>
      <w:hyperlink r:id="rId8" w:history="1">
        <w:r w:rsidRPr="00FA1B9B">
          <w:rPr>
            <w:rStyle w:val="Hyperlink"/>
            <w:rFonts w:asciiTheme="minorHAnsi" w:eastAsia="Arial" w:hAnsiTheme="minorHAnsi" w:cstheme="minorHAnsi"/>
            <w:sz w:val="18"/>
            <w:szCs w:val="18"/>
          </w:rPr>
          <w:t>info@runibex.com</w:t>
        </w:r>
      </w:hyperlink>
    </w:p>
    <w:p w14:paraId="101B338D" w14:textId="77777777" w:rsidR="00B043B4" w:rsidRPr="00E60391" w:rsidRDefault="00B043B4" w:rsidP="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7E956FC7" w14:textId="77777777" w:rsidR="00B043B4" w:rsidRPr="00E60391" w:rsidRDefault="00B043B4" w:rsidP="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İnternet sitesi</w:t>
      </w:r>
      <w:r w:rsidRPr="00E60391">
        <w:rPr>
          <w:rFonts w:asciiTheme="minorHAnsi" w:eastAsia="Arial" w:hAnsiTheme="minorHAnsi" w:cstheme="minorHAnsi"/>
          <w:color w:val="000000"/>
          <w:sz w:val="18"/>
          <w:szCs w:val="18"/>
        </w:rPr>
        <w:tab/>
      </w:r>
      <w:r w:rsidRPr="00E60391">
        <w:rPr>
          <w:rFonts w:asciiTheme="minorHAnsi" w:eastAsia="Arial" w:hAnsiTheme="minorHAnsi" w:cstheme="minorHAnsi"/>
          <w:color w:val="000000"/>
          <w:sz w:val="18"/>
          <w:szCs w:val="18"/>
        </w:rPr>
        <w:tab/>
        <w:t xml:space="preserve">: </w:t>
      </w:r>
      <w:hyperlink r:id="rId9" w:history="1">
        <w:r w:rsidRPr="00FA1B9B">
          <w:rPr>
            <w:rStyle w:val="Hyperlink"/>
            <w:rFonts w:asciiTheme="minorHAnsi" w:eastAsia="Arial" w:hAnsiTheme="minorHAnsi" w:cstheme="minorHAnsi"/>
            <w:sz w:val="18"/>
            <w:szCs w:val="18"/>
          </w:rPr>
          <w:t>www.runibex.com</w:t>
        </w:r>
      </w:hyperlink>
    </w:p>
    <w:p w14:paraId="1B0215AA" w14:textId="77777777" w:rsidR="00B043B4" w:rsidRDefault="00B043B4">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054A7AEE" w14:textId="77777777" w:rsidR="00102FFE" w:rsidRPr="00E60391" w:rsidRDefault="00102FFE">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00000011" w14:textId="5A37AF4F" w:rsidR="00394D78" w:rsidRPr="00E60391" w:rsidRDefault="00E411E9">
      <w:pPr>
        <w:pBdr>
          <w:top w:val="nil"/>
          <w:left w:val="nil"/>
          <w:bottom w:val="nil"/>
          <w:right w:val="nil"/>
          <w:between w:val="nil"/>
        </w:pBdr>
        <w:spacing w:after="0" w:line="240" w:lineRule="auto"/>
        <w:jc w:val="both"/>
        <w:rPr>
          <w:rFonts w:asciiTheme="minorHAnsi" w:eastAsia="Arial" w:hAnsiTheme="minorHAnsi" w:cstheme="minorHAnsi"/>
          <w:b/>
          <w:color w:val="000000"/>
          <w:sz w:val="18"/>
          <w:szCs w:val="18"/>
        </w:rPr>
      </w:pPr>
      <w:r w:rsidRPr="00E60391">
        <w:rPr>
          <w:rFonts w:asciiTheme="minorHAnsi" w:eastAsia="Arial" w:hAnsiTheme="minorHAnsi" w:cstheme="minorHAnsi"/>
          <w:color w:val="000000"/>
          <w:sz w:val="18"/>
          <w:szCs w:val="18"/>
        </w:rPr>
        <w:t xml:space="preserve">Müşterilere ait Kişisel veriler, veri sorumlusu sıfatıyla </w:t>
      </w:r>
      <w:r w:rsidR="00102FFE" w:rsidRPr="00102FFE">
        <w:rPr>
          <w:rFonts w:asciiTheme="minorHAnsi" w:eastAsia="Arial" w:hAnsiTheme="minorHAnsi" w:cstheme="minorHAnsi"/>
          <w:color w:val="000000"/>
          <w:sz w:val="18"/>
          <w:szCs w:val="18"/>
        </w:rPr>
        <w:t>REDIBEX BİLGİ TEKNOLOJİLERİ A.Ş. – RUNIBEX YAZILIM TEKNOLOJİ Ltd. Şti. – NGI BİLGİ TEKNOLOJİLERİ A.Ş.</w:t>
      </w:r>
      <w:r w:rsidR="00102FFE" w:rsidRPr="00E60391">
        <w:rPr>
          <w:rFonts w:asciiTheme="minorHAnsi" w:eastAsia="Arial" w:hAnsiTheme="minorHAnsi" w:cstheme="minorHAnsi"/>
          <w:b/>
          <w:color w:val="212529"/>
          <w:sz w:val="18"/>
          <w:szCs w:val="18"/>
          <w:highlight w:val="white"/>
        </w:rPr>
        <w:t xml:space="preserve"> </w:t>
      </w:r>
      <w:proofErr w:type="gramStart"/>
      <w:r w:rsidRPr="00E60391">
        <w:rPr>
          <w:rFonts w:asciiTheme="minorHAnsi" w:eastAsia="Arial" w:hAnsiTheme="minorHAnsi" w:cstheme="minorHAnsi"/>
          <w:b/>
          <w:color w:val="212529"/>
          <w:sz w:val="18"/>
          <w:szCs w:val="18"/>
          <w:highlight w:val="white"/>
        </w:rPr>
        <w:t>( bundan</w:t>
      </w:r>
      <w:proofErr w:type="gramEnd"/>
      <w:r w:rsidRPr="00E60391">
        <w:rPr>
          <w:rFonts w:asciiTheme="minorHAnsi" w:eastAsia="Arial" w:hAnsiTheme="minorHAnsi" w:cstheme="minorHAnsi"/>
          <w:b/>
          <w:color w:val="212529"/>
          <w:sz w:val="18"/>
          <w:szCs w:val="18"/>
          <w:highlight w:val="white"/>
        </w:rPr>
        <w:t xml:space="preserve"> sonra” şirket” olarak tanımlanacaktır ) </w:t>
      </w:r>
      <w:r w:rsidRPr="00E60391">
        <w:rPr>
          <w:rFonts w:asciiTheme="minorHAnsi" w:eastAsia="Arial" w:hAnsiTheme="minorHAnsi" w:cstheme="minorHAnsi"/>
          <w:color w:val="000000"/>
          <w:sz w:val="18"/>
          <w:szCs w:val="18"/>
        </w:rPr>
        <w:t>tarafından aşağıda açıklanan kapsamda işlenebilecektir. Veri sorumlusu kavramından anlaşılması gereken; kişisel verilerin işleme amaçlarını ve vasıtalarını belirleyen, veri kayıt sisteminin kurulmasında ve yönetilmesinden sorumlu gerçek veya tüzel kişidir.</w:t>
      </w:r>
    </w:p>
    <w:p w14:paraId="00000012" w14:textId="77777777" w:rsidR="00394D78" w:rsidRPr="00E60391" w:rsidRDefault="00394D78">
      <w:pPr>
        <w:pBdr>
          <w:top w:val="nil"/>
          <w:left w:val="nil"/>
          <w:bottom w:val="nil"/>
          <w:right w:val="nil"/>
          <w:between w:val="nil"/>
        </w:pBdr>
        <w:spacing w:after="0" w:line="240" w:lineRule="auto"/>
        <w:jc w:val="both"/>
        <w:rPr>
          <w:rFonts w:asciiTheme="minorHAnsi" w:eastAsia="Arial" w:hAnsiTheme="minorHAnsi" w:cstheme="minorHAnsi"/>
          <w:b/>
          <w:color w:val="212529"/>
          <w:sz w:val="18"/>
          <w:szCs w:val="18"/>
          <w:highlight w:val="white"/>
        </w:rPr>
      </w:pPr>
    </w:p>
    <w:p w14:paraId="00000013" w14:textId="443E5B76" w:rsidR="00394D78" w:rsidRPr="00E60391" w:rsidRDefault="00102FFE">
      <w:pPr>
        <w:pBdr>
          <w:top w:val="nil"/>
          <w:left w:val="nil"/>
          <w:bottom w:val="nil"/>
          <w:right w:val="nil"/>
          <w:between w:val="nil"/>
        </w:pBdr>
        <w:spacing w:after="0" w:line="240" w:lineRule="auto"/>
        <w:jc w:val="both"/>
        <w:rPr>
          <w:rFonts w:asciiTheme="minorHAnsi" w:eastAsia="Arial" w:hAnsiTheme="minorHAnsi" w:cstheme="minorHAnsi"/>
          <w:b/>
          <w:color w:val="000000"/>
          <w:sz w:val="18"/>
          <w:szCs w:val="18"/>
        </w:rPr>
      </w:pPr>
      <w:r w:rsidRPr="00102FFE">
        <w:rPr>
          <w:rFonts w:asciiTheme="minorHAnsi" w:eastAsia="Arial" w:hAnsiTheme="minorHAnsi" w:cstheme="minorHAnsi"/>
          <w:color w:val="000000"/>
          <w:sz w:val="18"/>
          <w:szCs w:val="18"/>
        </w:rPr>
        <w:t>REDIBEX BİLGİ TEKNOLOJİLERİ A.Ş. – RUNIBEX YAZILIM TEKNOLOJİ Ltd. Şti. – NGI BİLGİ TEKNOLOJİLERİ A.Ş.</w:t>
      </w:r>
      <w:r w:rsidRPr="00E60391">
        <w:rPr>
          <w:rFonts w:asciiTheme="minorHAnsi" w:eastAsia="Arial" w:hAnsiTheme="minorHAnsi" w:cstheme="minorHAnsi"/>
          <w:color w:val="000000"/>
          <w:sz w:val="18"/>
          <w:szCs w:val="18"/>
        </w:rPr>
        <w:t xml:space="preserve"> </w:t>
      </w:r>
      <w:r w:rsidR="00E411E9" w:rsidRPr="00E60391">
        <w:rPr>
          <w:rFonts w:asciiTheme="minorHAnsi" w:eastAsia="Arial" w:hAnsiTheme="minorHAnsi" w:cstheme="minorHAnsi"/>
          <w:color w:val="000000"/>
          <w:sz w:val="18"/>
          <w:szCs w:val="18"/>
        </w:rPr>
        <w:t xml:space="preserve">(“Şirket”) olarak, 6698 Sayılı Kişisel Verilerin Korunması Kanunu’nun (“Kanun”) </w:t>
      </w:r>
      <w:r w:rsidR="00E411E9" w:rsidRPr="00E60391">
        <w:rPr>
          <w:rFonts w:asciiTheme="minorHAnsi" w:eastAsia="Arial" w:hAnsiTheme="minorHAnsi" w:cstheme="minorHAnsi"/>
          <w:sz w:val="18"/>
          <w:szCs w:val="18"/>
        </w:rPr>
        <w:t>10’uncu</w:t>
      </w:r>
      <w:r w:rsidR="00E411E9" w:rsidRPr="00E60391">
        <w:rPr>
          <w:rFonts w:asciiTheme="minorHAnsi" w:eastAsia="Arial" w:hAnsiTheme="minorHAnsi" w:cstheme="minorHAnsi"/>
          <w:color w:val="000000"/>
          <w:sz w:val="18"/>
          <w:szCs w:val="18"/>
        </w:rPr>
        <w:t xml:space="preserve"> maddesi uyarınca hazırladığımız ve şirketin kişisel veri işleme faaliyetleri hakkında bilgi içeren aydınlatma metnini kamuoyunun ve ilgili kişilerin bilgilerine sunarız;</w:t>
      </w:r>
    </w:p>
    <w:p w14:paraId="00000014" w14:textId="77777777" w:rsidR="00394D78" w:rsidRPr="00E60391" w:rsidRDefault="00394D78">
      <w:pPr>
        <w:ind w:firstLine="284"/>
        <w:jc w:val="both"/>
        <w:rPr>
          <w:rFonts w:asciiTheme="minorHAnsi" w:eastAsia="Arial" w:hAnsiTheme="minorHAnsi" w:cstheme="minorHAnsi"/>
          <w:sz w:val="18"/>
          <w:szCs w:val="18"/>
        </w:rPr>
      </w:pPr>
    </w:p>
    <w:p w14:paraId="00000015" w14:textId="77777777" w:rsidR="00394D78" w:rsidRPr="00E60391" w:rsidRDefault="00E411E9">
      <w:pPr>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Aydınlatma metni yayınlandığı tarihi itibariyle geçerli olacak ve şirketimiz tarafından gerek görüldüğünde değişiklik yapılabilecektir. Yapılacak değişiklikler şirket internet sitesinde yayınlanacak ve geçerlilik kazanacaktır.</w:t>
      </w:r>
    </w:p>
    <w:p w14:paraId="00000016" w14:textId="77777777" w:rsidR="00394D78" w:rsidRPr="00E60391" w:rsidRDefault="00394D78">
      <w:pPr>
        <w:ind w:firstLine="708"/>
        <w:jc w:val="both"/>
        <w:rPr>
          <w:rFonts w:asciiTheme="minorHAnsi" w:eastAsia="Arial" w:hAnsiTheme="minorHAnsi" w:cstheme="minorHAnsi"/>
          <w:sz w:val="18"/>
          <w:szCs w:val="18"/>
        </w:rPr>
      </w:pPr>
    </w:p>
    <w:p w14:paraId="00000017" w14:textId="77777777" w:rsidR="00394D78" w:rsidRPr="00E60391" w:rsidRDefault="00E411E9">
      <w:pPr>
        <w:jc w:val="both"/>
        <w:rPr>
          <w:rFonts w:asciiTheme="minorHAnsi" w:eastAsia="Arial" w:hAnsiTheme="minorHAnsi" w:cstheme="minorHAnsi"/>
          <w:b/>
          <w:sz w:val="18"/>
          <w:szCs w:val="18"/>
        </w:rPr>
      </w:pPr>
      <w:r w:rsidRPr="00E60391">
        <w:rPr>
          <w:rFonts w:asciiTheme="minorHAnsi" w:eastAsia="Arial" w:hAnsiTheme="minorHAnsi" w:cstheme="minorHAnsi"/>
          <w:b/>
          <w:sz w:val="18"/>
          <w:szCs w:val="18"/>
        </w:rPr>
        <w:t>MADDE 1: İŞLENEN KİŞİSEL VERİLER</w:t>
      </w:r>
    </w:p>
    <w:p w14:paraId="00000026" w14:textId="77777777" w:rsidR="00394D78" w:rsidRPr="00E60391" w:rsidRDefault="00394D78">
      <w:pPr>
        <w:spacing w:line="240" w:lineRule="auto"/>
        <w:rPr>
          <w:rFonts w:asciiTheme="minorHAnsi" w:eastAsia="Arial" w:hAnsiTheme="minorHAnsi" w:cstheme="minorHAnsi"/>
          <w:sz w:val="18"/>
          <w:szCs w:val="18"/>
        </w:rPr>
      </w:pPr>
    </w:p>
    <w:p w14:paraId="00000027" w14:textId="77777777" w:rsidR="00394D78" w:rsidRPr="00E60391" w:rsidRDefault="00E411E9">
      <w:pPr>
        <w:rPr>
          <w:rFonts w:asciiTheme="minorHAnsi" w:eastAsia="Arial" w:hAnsiTheme="minorHAnsi" w:cstheme="minorHAnsi"/>
          <w:b/>
          <w:sz w:val="18"/>
          <w:szCs w:val="18"/>
        </w:rPr>
      </w:pPr>
      <w:r w:rsidRPr="00E60391">
        <w:rPr>
          <w:rFonts w:asciiTheme="minorHAnsi" w:eastAsia="Arial" w:hAnsiTheme="minorHAnsi" w:cstheme="minorHAnsi"/>
          <w:b/>
          <w:sz w:val="18"/>
          <w:szCs w:val="18"/>
        </w:rPr>
        <w:t>ÇALIŞANLAR AÇISINDAN:</w:t>
      </w:r>
    </w:p>
    <w:p w14:paraId="00000028"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Kimlik Ad </w:t>
      </w:r>
      <w:proofErr w:type="spellStart"/>
      <w:r w:rsidRPr="00E60391">
        <w:rPr>
          <w:rFonts w:asciiTheme="minorHAnsi" w:eastAsia="Arial" w:hAnsiTheme="minorHAnsi" w:cstheme="minorHAnsi"/>
          <w:sz w:val="18"/>
          <w:szCs w:val="18"/>
        </w:rPr>
        <w:t>soyad</w:t>
      </w:r>
      <w:proofErr w:type="spellEnd"/>
      <w:r w:rsidRPr="00E60391">
        <w:rPr>
          <w:rFonts w:asciiTheme="minorHAnsi" w:eastAsia="Arial" w:hAnsiTheme="minorHAnsi" w:cstheme="minorHAnsi"/>
          <w:sz w:val="18"/>
          <w:szCs w:val="18"/>
        </w:rPr>
        <w:t xml:space="preserve">, </w:t>
      </w:r>
      <w:proofErr w:type="gramStart"/>
      <w:r w:rsidRPr="00E60391">
        <w:rPr>
          <w:rFonts w:asciiTheme="minorHAnsi" w:eastAsia="Arial" w:hAnsiTheme="minorHAnsi" w:cstheme="minorHAnsi"/>
          <w:sz w:val="18"/>
          <w:szCs w:val="18"/>
        </w:rPr>
        <w:t>Anne -</w:t>
      </w:r>
      <w:proofErr w:type="gramEnd"/>
      <w:r w:rsidRPr="00E60391">
        <w:rPr>
          <w:rFonts w:asciiTheme="minorHAnsi" w:eastAsia="Arial" w:hAnsiTheme="minorHAnsi" w:cstheme="minorHAnsi"/>
          <w:sz w:val="18"/>
          <w:szCs w:val="18"/>
        </w:rPr>
        <w:t xml:space="preserve"> baba adı,  Doğum tarihi, Doğum yeri, Medeni hali, Nüfus cüzdanı seri sıra No, TC kimlik</w:t>
      </w:r>
    </w:p>
    <w:p w14:paraId="00000029"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Adres </w:t>
      </w:r>
      <w:proofErr w:type="spellStart"/>
      <w:r w:rsidRPr="00E60391">
        <w:rPr>
          <w:rFonts w:asciiTheme="minorHAnsi" w:eastAsia="Arial" w:hAnsiTheme="minorHAnsi" w:cstheme="minorHAnsi"/>
          <w:sz w:val="18"/>
          <w:szCs w:val="18"/>
        </w:rPr>
        <w:t>no</w:t>
      </w:r>
      <w:proofErr w:type="spellEnd"/>
      <w:r w:rsidRPr="00E60391">
        <w:rPr>
          <w:rFonts w:asciiTheme="minorHAnsi" w:eastAsia="Arial" w:hAnsiTheme="minorHAnsi" w:cstheme="minorHAnsi"/>
          <w:sz w:val="18"/>
          <w:szCs w:val="18"/>
        </w:rPr>
        <w:t>, E-posta adresi, İletişim adresi, Telefon No</w:t>
      </w:r>
    </w:p>
    <w:p w14:paraId="0000002A"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Bulunduğu yerin konum bilgileri </w:t>
      </w:r>
    </w:p>
    <w:p w14:paraId="0000002B"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Bordro bilgileri, Disiplin soruşturması, İşe giriş belgesi kayıtları, Özgeçmiş bilgileri, Performans değerlendirme raporları </w:t>
      </w:r>
    </w:p>
    <w:p w14:paraId="0000002C"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Adli makamlarla yazışmalardaki bilgiler, Dava dosyasındaki bilgiler</w:t>
      </w:r>
    </w:p>
    <w:p w14:paraId="0000002D"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Çalışanların giriş çıkış kayıt bilgileri, Kamera kayıtları</w:t>
      </w:r>
    </w:p>
    <w:p w14:paraId="0000002E"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Diploma bilgileri, Gidilen kurslar, Meslek içi eğitim bilgileri, Sertifika, Transkript bilgileri </w:t>
      </w:r>
    </w:p>
    <w:p w14:paraId="0000002F" w14:textId="4C5EA152"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Görsel ve İşitsel kayıtlar</w:t>
      </w:r>
    </w:p>
    <w:p w14:paraId="00000031"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Ceza mahkumiyetine ilişkin bilgiler, Güvenlik tedbirlerine ilişkin bilgiler</w:t>
      </w:r>
    </w:p>
    <w:p w14:paraId="00000049" w14:textId="77777777" w:rsidR="00394D78" w:rsidRPr="00E60391" w:rsidRDefault="00394D78">
      <w:pPr>
        <w:rPr>
          <w:rFonts w:asciiTheme="minorHAnsi" w:eastAsia="Arial" w:hAnsiTheme="minorHAnsi" w:cstheme="minorHAnsi"/>
          <w:b/>
          <w:sz w:val="18"/>
          <w:szCs w:val="18"/>
        </w:rPr>
      </w:pPr>
    </w:p>
    <w:p w14:paraId="0000004A" w14:textId="77777777" w:rsidR="00394D78" w:rsidRPr="00E60391" w:rsidRDefault="00E411E9">
      <w:pPr>
        <w:rPr>
          <w:rFonts w:asciiTheme="minorHAnsi" w:eastAsia="Arial" w:hAnsiTheme="minorHAnsi" w:cstheme="minorHAnsi"/>
          <w:b/>
          <w:sz w:val="18"/>
          <w:szCs w:val="18"/>
        </w:rPr>
      </w:pPr>
      <w:r w:rsidRPr="00E60391">
        <w:rPr>
          <w:rFonts w:asciiTheme="minorHAnsi" w:eastAsia="Arial" w:hAnsiTheme="minorHAnsi" w:cstheme="minorHAnsi"/>
          <w:b/>
          <w:sz w:val="18"/>
          <w:szCs w:val="18"/>
        </w:rPr>
        <w:t>ÇALIŞAN ADAYI AÇISINDAN:</w:t>
      </w:r>
    </w:p>
    <w:p w14:paraId="0000004B"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Kimlik Ad soyadı, Doğum tarihi, Doğum yeri, Medeni hali, </w:t>
      </w:r>
      <w:proofErr w:type="gramStart"/>
      <w:r w:rsidRPr="00E60391">
        <w:rPr>
          <w:rFonts w:asciiTheme="minorHAnsi" w:eastAsia="Arial" w:hAnsiTheme="minorHAnsi" w:cstheme="minorHAnsi"/>
          <w:sz w:val="18"/>
          <w:szCs w:val="18"/>
        </w:rPr>
        <w:t>TC</w:t>
      </w:r>
      <w:proofErr w:type="gramEnd"/>
      <w:r w:rsidRPr="00E60391">
        <w:rPr>
          <w:rFonts w:asciiTheme="minorHAnsi" w:eastAsia="Arial" w:hAnsiTheme="minorHAnsi" w:cstheme="minorHAnsi"/>
          <w:sz w:val="18"/>
          <w:szCs w:val="18"/>
        </w:rPr>
        <w:t xml:space="preserve"> kimlik</w:t>
      </w:r>
    </w:p>
    <w:p w14:paraId="0000004C"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Adres No, E-posta adresi, İletişim adresi, Telefon No</w:t>
      </w:r>
    </w:p>
    <w:p w14:paraId="0000004D"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Kamera kayıtları</w:t>
      </w:r>
    </w:p>
    <w:p w14:paraId="0000004E"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Diploma bilgileri, Gidilen kurslar, Meslek içi eğitim bilgileri, Sertifikalar, Transkript bilgileri </w:t>
      </w:r>
    </w:p>
    <w:p w14:paraId="0000004F"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Görsel ve İşitsel kayıtlar  </w:t>
      </w:r>
    </w:p>
    <w:p w14:paraId="00000058" w14:textId="77777777" w:rsidR="00394D78" w:rsidRPr="00E60391" w:rsidRDefault="00394D78">
      <w:pPr>
        <w:rPr>
          <w:rFonts w:asciiTheme="minorHAnsi" w:eastAsia="Arial" w:hAnsiTheme="minorHAnsi" w:cstheme="minorHAnsi"/>
          <w:sz w:val="18"/>
          <w:szCs w:val="18"/>
        </w:rPr>
      </w:pPr>
    </w:p>
    <w:p w14:paraId="00000059" w14:textId="77777777" w:rsidR="00394D78" w:rsidRPr="00E60391" w:rsidRDefault="00E411E9">
      <w:pPr>
        <w:rPr>
          <w:rFonts w:asciiTheme="minorHAnsi" w:eastAsia="Arial" w:hAnsiTheme="minorHAnsi" w:cstheme="minorHAnsi"/>
          <w:b/>
          <w:sz w:val="18"/>
          <w:szCs w:val="18"/>
        </w:rPr>
      </w:pPr>
      <w:r w:rsidRPr="00E60391">
        <w:rPr>
          <w:rFonts w:asciiTheme="minorHAnsi" w:eastAsia="Arial" w:hAnsiTheme="minorHAnsi" w:cstheme="minorHAnsi"/>
          <w:b/>
          <w:sz w:val="18"/>
          <w:szCs w:val="18"/>
        </w:rPr>
        <w:t xml:space="preserve">ORTAKLAR </w:t>
      </w:r>
      <w:proofErr w:type="gramStart"/>
      <w:r w:rsidRPr="00E60391">
        <w:rPr>
          <w:rFonts w:asciiTheme="minorHAnsi" w:eastAsia="Arial" w:hAnsiTheme="minorHAnsi" w:cstheme="minorHAnsi"/>
          <w:b/>
          <w:sz w:val="18"/>
          <w:szCs w:val="18"/>
        </w:rPr>
        <w:t>AÇISINDAN :</w:t>
      </w:r>
      <w:proofErr w:type="gramEnd"/>
      <w:r w:rsidRPr="00E60391">
        <w:rPr>
          <w:rFonts w:asciiTheme="minorHAnsi" w:eastAsia="Arial" w:hAnsiTheme="minorHAnsi" w:cstheme="minorHAnsi"/>
          <w:b/>
          <w:sz w:val="18"/>
          <w:szCs w:val="18"/>
        </w:rPr>
        <w:t xml:space="preserve"> </w:t>
      </w:r>
    </w:p>
    <w:p w14:paraId="0000005A"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Kimlik Ad soyadı, Doğum tarihi, Doğum yeri, Medeni hali, </w:t>
      </w:r>
      <w:proofErr w:type="gramStart"/>
      <w:r w:rsidRPr="00E60391">
        <w:rPr>
          <w:rFonts w:asciiTheme="minorHAnsi" w:eastAsia="Arial" w:hAnsiTheme="minorHAnsi" w:cstheme="minorHAnsi"/>
          <w:sz w:val="18"/>
          <w:szCs w:val="18"/>
        </w:rPr>
        <w:t>TC</w:t>
      </w:r>
      <w:proofErr w:type="gramEnd"/>
      <w:r w:rsidRPr="00E60391">
        <w:rPr>
          <w:rFonts w:asciiTheme="minorHAnsi" w:eastAsia="Arial" w:hAnsiTheme="minorHAnsi" w:cstheme="minorHAnsi"/>
          <w:sz w:val="18"/>
          <w:szCs w:val="18"/>
        </w:rPr>
        <w:t xml:space="preserve"> kimlik numarası </w:t>
      </w:r>
    </w:p>
    <w:p w14:paraId="0000005B"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E-posta adresi, Telefon No</w:t>
      </w:r>
    </w:p>
    <w:p w14:paraId="0000005C"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Banka hesap bilgileri </w:t>
      </w:r>
    </w:p>
    <w:p w14:paraId="0000005D" w14:textId="77777777" w:rsidR="00394D78" w:rsidRPr="00E60391" w:rsidRDefault="00E411E9">
      <w:pPr>
        <w:rPr>
          <w:rFonts w:asciiTheme="minorHAnsi" w:eastAsia="Arial" w:hAnsiTheme="minorHAnsi" w:cstheme="minorHAnsi"/>
          <w:sz w:val="18"/>
          <w:szCs w:val="18"/>
        </w:rPr>
      </w:pPr>
      <w:r w:rsidRPr="00E60391">
        <w:rPr>
          <w:rFonts w:asciiTheme="minorHAnsi" w:eastAsia="Arial" w:hAnsiTheme="minorHAnsi" w:cstheme="minorHAnsi"/>
          <w:sz w:val="18"/>
          <w:szCs w:val="18"/>
        </w:rPr>
        <w:t>Görsel ve İşitsel kayıtlar</w:t>
      </w:r>
    </w:p>
    <w:p w14:paraId="0000005E" w14:textId="77777777" w:rsidR="00394D78" w:rsidRPr="00E60391" w:rsidRDefault="00394D78">
      <w:pPr>
        <w:rPr>
          <w:rFonts w:asciiTheme="minorHAnsi" w:eastAsia="Arial" w:hAnsiTheme="minorHAnsi" w:cstheme="minorHAnsi"/>
          <w:b/>
          <w:sz w:val="18"/>
          <w:szCs w:val="18"/>
        </w:rPr>
      </w:pPr>
    </w:p>
    <w:p w14:paraId="0000005F" w14:textId="77777777" w:rsidR="00394D78" w:rsidRPr="00E60391" w:rsidRDefault="00E411E9">
      <w:pPr>
        <w:rPr>
          <w:rFonts w:asciiTheme="minorHAnsi" w:eastAsia="Arial" w:hAnsiTheme="minorHAnsi" w:cstheme="minorHAnsi"/>
          <w:b/>
          <w:sz w:val="18"/>
          <w:szCs w:val="18"/>
        </w:rPr>
      </w:pPr>
      <w:r w:rsidRPr="00E60391">
        <w:rPr>
          <w:rFonts w:asciiTheme="minorHAnsi" w:eastAsia="Arial" w:hAnsiTheme="minorHAnsi" w:cstheme="minorHAnsi"/>
          <w:b/>
          <w:sz w:val="18"/>
          <w:szCs w:val="18"/>
        </w:rPr>
        <w:t>MADDE 2: KİŞİSEL VERİLERİ İŞLEME AMACI</w:t>
      </w:r>
    </w:p>
    <w:p w14:paraId="00000060" w14:textId="60C0F387" w:rsidR="00394D78" w:rsidRPr="00E60391" w:rsidRDefault="00E411E9">
      <w:pPr>
        <w:ind w:firstLine="360"/>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Kişisel veriler tarafımızca aşağıdaki amaçlarla işlen</w:t>
      </w:r>
      <w:r w:rsidR="00BD1232">
        <w:rPr>
          <w:rFonts w:asciiTheme="minorHAnsi" w:eastAsia="Arial" w:hAnsiTheme="minorHAnsi" w:cstheme="minorHAnsi"/>
          <w:sz w:val="18"/>
          <w:szCs w:val="18"/>
        </w:rPr>
        <w:t>ebil</w:t>
      </w:r>
      <w:r w:rsidRPr="00E60391">
        <w:rPr>
          <w:rFonts w:asciiTheme="minorHAnsi" w:eastAsia="Arial" w:hAnsiTheme="minorHAnsi" w:cstheme="minorHAnsi"/>
          <w:sz w:val="18"/>
          <w:szCs w:val="18"/>
        </w:rPr>
        <w:t>mektedir:</w:t>
      </w:r>
    </w:p>
    <w:tbl>
      <w:tblPr>
        <w:tblStyle w:val="TableGrid"/>
        <w:tblW w:w="0" w:type="auto"/>
        <w:tblInd w:w="720" w:type="dxa"/>
        <w:tblLook w:val="04A0" w:firstRow="1" w:lastRow="0" w:firstColumn="1" w:lastColumn="0" w:noHBand="0" w:noVBand="1"/>
      </w:tblPr>
      <w:tblGrid>
        <w:gridCol w:w="8744"/>
      </w:tblGrid>
      <w:tr w:rsidR="00BD1232" w:rsidRPr="00E60391" w14:paraId="6B0CAEEF" w14:textId="2B8E004A" w:rsidTr="00BD1232">
        <w:trPr>
          <w:trHeight w:val="394"/>
        </w:trPr>
        <w:tc>
          <w:tcPr>
            <w:tcW w:w="8744" w:type="dxa"/>
          </w:tcPr>
          <w:p w14:paraId="147BC3A1" w14:textId="696A649D" w:rsidR="00BD1232" w:rsidRPr="00E60391" w:rsidRDefault="00BD1232" w:rsidP="00D97D44">
            <w:pPr>
              <w:numPr>
                <w:ilvl w:val="0"/>
                <w:numId w:val="5"/>
              </w:numPr>
              <w:spacing w:before="280"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Acil Durum Yönetimi Süreçlerinin Yürütülmesi</w:t>
            </w:r>
          </w:p>
        </w:tc>
      </w:tr>
      <w:tr w:rsidR="00BD1232" w:rsidRPr="00E60391" w14:paraId="72DC1016" w14:textId="0566A402" w:rsidTr="00BD1232">
        <w:trPr>
          <w:trHeight w:val="132"/>
        </w:trPr>
        <w:tc>
          <w:tcPr>
            <w:tcW w:w="8744" w:type="dxa"/>
          </w:tcPr>
          <w:p w14:paraId="609FF08C"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Bilgi Güvenliği Süreçlerinin Yürütülmesi </w:t>
            </w:r>
          </w:p>
        </w:tc>
      </w:tr>
      <w:tr w:rsidR="00BD1232" w:rsidRPr="00E60391" w14:paraId="6E6843F2" w14:textId="3E52EDBA" w:rsidTr="00BD1232">
        <w:tc>
          <w:tcPr>
            <w:tcW w:w="8744" w:type="dxa"/>
          </w:tcPr>
          <w:p w14:paraId="7F62050A"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Çalışan adayı/stajyer seçme ve yerleştirme süreçlerinin yürütülmesi</w:t>
            </w:r>
          </w:p>
        </w:tc>
      </w:tr>
      <w:tr w:rsidR="00BD1232" w:rsidRPr="00E60391" w14:paraId="6FC7BDA5" w14:textId="0089AB47" w:rsidTr="00BD1232">
        <w:tc>
          <w:tcPr>
            <w:tcW w:w="8744" w:type="dxa"/>
          </w:tcPr>
          <w:p w14:paraId="310389BC"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Çalışan adaylarının başvuru süreçlerinin yürütülmesi</w:t>
            </w:r>
          </w:p>
        </w:tc>
      </w:tr>
      <w:tr w:rsidR="00BD1232" w:rsidRPr="00E60391" w14:paraId="4F466E2F" w14:textId="0B56C353" w:rsidTr="00BD1232">
        <w:tc>
          <w:tcPr>
            <w:tcW w:w="8744" w:type="dxa"/>
          </w:tcPr>
          <w:p w14:paraId="5CC366AA"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Çalışan Memnuniyeti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Bağlılığı Süreçlerinin Yürütülmesi </w:t>
            </w:r>
          </w:p>
        </w:tc>
      </w:tr>
      <w:tr w:rsidR="00BD1232" w:rsidRPr="00E60391" w14:paraId="3681A0A3" w14:textId="20B7025A" w:rsidTr="00BD1232">
        <w:tc>
          <w:tcPr>
            <w:tcW w:w="8744" w:type="dxa"/>
          </w:tcPr>
          <w:p w14:paraId="5BFDE687" w14:textId="77777777" w:rsidR="00BD1232" w:rsidRPr="00E60391" w:rsidRDefault="00BD1232" w:rsidP="00D97D44">
            <w:pPr>
              <w:numPr>
                <w:ilvl w:val="0"/>
                <w:numId w:val="5"/>
              </w:numPr>
              <w:spacing w:line="276" w:lineRule="auto"/>
              <w:ind w:left="0" w:firstLine="0"/>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Çalışanlar İçin İş Akdi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Mevzuattan Kaynaklı Yükümlülüklerin Yerine Getirilmesi</w:t>
            </w:r>
          </w:p>
        </w:tc>
      </w:tr>
      <w:tr w:rsidR="00BD1232" w:rsidRPr="00E60391" w14:paraId="5B3BE199" w14:textId="23AA4B96" w:rsidTr="00BD1232">
        <w:tc>
          <w:tcPr>
            <w:tcW w:w="8744" w:type="dxa"/>
          </w:tcPr>
          <w:p w14:paraId="25FC4DA8"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Çalışanlar İçin Yan Haklar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Menfaatleri Süreçlerinin Yürütülmesi </w:t>
            </w:r>
          </w:p>
        </w:tc>
      </w:tr>
      <w:tr w:rsidR="00BD1232" w:rsidRPr="00E60391" w14:paraId="7F19FA22" w14:textId="60BAE0BE" w:rsidTr="00BD1232">
        <w:tc>
          <w:tcPr>
            <w:tcW w:w="8744" w:type="dxa"/>
          </w:tcPr>
          <w:p w14:paraId="234A93EF"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Denetim/Etik faaliyetlerin yürütülmesi</w:t>
            </w:r>
          </w:p>
        </w:tc>
      </w:tr>
      <w:tr w:rsidR="00BD1232" w:rsidRPr="00E60391" w14:paraId="1DCF0BAF" w14:textId="2A72E08A" w:rsidTr="00BD1232">
        <w:tc>
          <w:tcPr>
            <w:tcW w:w="8744" w:type="dxa"/>
          </w:tcPr>
          <w:p w14:paraId="229DE10A"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Eğitim Faaliyetlerinin Yürütülmesi </w:t>
            </w:r>
          </w:p>
        </w:tc>
      </w:tr>
      <w:tr w:rsidR="00BD1232" w:rsidRPr="00E60391" w14:paraId="3AAFF69F" w14:textId="2FF13BB0" w:rsidTr="00BD1232">
        <w:tc>
          <w:tcPr>
            <w:tcW w:w="8744" w:type="dxa"/>
          </w:tcPr>
          <w:p w14:paraId="2B000441"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Erişim Yetkilerinin Yürütülmesi</w:t>
            </w:r>
          </w:p>
        </w:tc>
      </w:tr>
      <w:tr w:rsidR="00BD1232" w:rsidRPr="00E60391" w14:paraId="71973158" w14:textId="0AE28279" w:rsidTr="00BD1232">
        <w:tc>
          <w:tcPr>
            <w:tcW w:w="8744" w:type="dxa"/>
          </w:tcPr>
          <w:p w14:paraId="0B9516C5"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Faaliyetlerin mevzuata uygun yürütülmesi</w:t>
            </w:r>
            <w:r w:rsidRPr="00E60391">
              <w:rPr>
                <w:rFonts w:asciiTheme="minorHAnsi" w:eastAsia="Arial" w:hAnsiTheme="minorHAnsi" w:cstheme="minorHAnsi"/>
                <w:color w:val="000000"/>
                <w:sz w:val="18"/>
                <w:szCs w:val="18"/>
              </w:rPr>
              <w:t xml:space="preserve"> </w:t>
            </w:r>
          </w:p>
        </w:tc>
      </w:tr>
      <w:tr w:rsidR="00BD1232" w:rsidRPr="00E60391" w14:paraId="347F73F9" w14:textId="4AE97C35" w:rsidTr="00BD1232">
        <w:tc>
          <w:tcPr>
            <w:tcW w:w="8744" w:type="dxa"/>
          </w:tcPr>
          <w:p w14:paraId="504CFC7F"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Finans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Muhasebe İşlerinin Yürütülmesi </w:t>
            </w:r>
          </w:p>
        </w:tc>
      </w:tr>
      <w:tr w:rsidR="00BD1232" w:rsidRPr="00E60391" w14:paraId="079A8F6B" w14:textId="3B59DF84" w:rsidTr="00BD1232">
        <w:tc>
          <w:tcPr>
            <w:tcW w:w="8744" w:type="dxa"/>
          </w:tcPr>
          <w:p w14:paraId="1890D726"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Firma / Ürün / Hizmetlere Bağlılık Süreçlerinin Yürütülmesi </w:t>
            </w:r>
          </w:p>
        </w:tc>
      </w:tr>
      <w:tr w:rsidR="00BD1232" w:rsidRPr="00E60391" w14:paraId="001FFB53" w14:textId="2052E61D" w:rsidTr="00BD1232">
        <w:tc>
          <w:tcPr>
            <w:tcW w:w="8744" w:type="dxa"/>
          </w:tcPr>
          <w:p w14:paraId="4F7CC1B4"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Fiziksel </w:t>
            </w:r>
            <w:proofErr w:type="gramStart"/>
            <w:r w:rsidRPr="00E60391">
              <w:rPr>
                <w:rFonts w:asciiTheme="minorHAnsi" w:eastAsia="Arial" w:hAnsiTheme="minorHAnsi" w:cstheme="minorHAnsi"/>
                <w:color w:val="000000"/>
                <w:sz w:val="18"/>
                <w:szCs w:val="18"/>
              </w:rPr>
              <w:t>Mekan</w:t>
            </w:r>
            <w:proofErr w:type="gramEnd"/>
            <w:r w:rsidRPr="00E60391">
              <w:rPr>
                <w:rFonts w:asciiTheme="minorHAnsi" w:eastAsia="Arial" w:hAnsiTheme="minorHAnsi" w:cstheme="minorHAnsi"/>
                <w:color w:val="000000"/>
                <w:sz w:val="18"/>
                <w:szCs w:val="18"/>
              </w:rPr>
              <w:t xml:space="preserve"> Güvenliğinin Temini </w:t>
            </w:r>
          </w:p>
        </w:tc>
      </w:tr>
      <w:tr w:rsidR="00BD1232" w:rsidRPr="00E60391" w14:paraId="26FDF205" w14:textId="27EE0221" w:rsidTr="00BD1232">
        <w:tc>
          <w:tcPr>
            <w:tcW w:w="8744" w:type="dxa"/>
          </w:tcPr>
          <w:p w14:paraId="65F945F7"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Görevlendirme Süreçlerinin Yürütülmesi</w:t>
            </w:r>
          </w:p>
        </w:tc>
      </w:tr>
      <w:tr w:rsidR="00BD1232" w:rsidRPr="00E60391" w14:paraId="181395A6" w14:textId="1EDAC458" w:rsidTr="00BD1232">
        <w:tc>
          <w:tcPr>
            <w:tcW w:w="8744" w:type="dxa"/>
          </w:tcPr>
          <w:p w14:paraId="773A7125"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Hukuk İşlerinin Takibi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Yürütülmesi </w:t>
            </w:r>
          </w:p>
        </w:tc>
      </w:tr>
      <w:tr w:rsidR="00BD1232" w:rsidRPr="00E60391" w14:paraId="16068BAC" w14:textId="45D16984" w:rsidTr="00BD1232">
        <w:tc>
          <w:tcPr>
            <w:tcW w:w="8744" w:type="dxa"/>
          </w:tcPr>
          <w:p w14:paraId="4260C8DD"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İç Denetim/ Soruşturma / İstihbarat Faaliyetlerinin Yürütülmesi </w:t>
            </w:r>
          </w:p>
        </w:tc>
      </w:tr>
      <w:tr w:rsidR="00BD1232" w:rsidRPr="00E60391" w14:paraId="0408F9DA" w14:textId="0E6F475B" w:rsidTr="00BD1232">
        <w:tc>
          <w:tcPr>
            <w:tcW w:w="8744" w:type="dxa"/>
          </w:tcPr>
          <w:p w14:paraId="1429009B"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İletişim Faaliyetlerinin Yürütülmesi </w:t>
            </w:r>
          </w:p>
        </w:tc>
      </w:tr>
      <w:tr w:rsidR="00BD1232" w:rsidRPr="00E60391" w14:paraId="48A43D16" w14:textId="535A09C4" w:rsidTr="00BD1232">
        <w:tc>
          <w:tcPr>
            <w:tcW w:w="8744" w:type="dxa"/>
          </w:tcPr>
          <w:p w14:paraId="6765D4DE" w14:textId="77777777" w:rsidR="00BD1232" w:rsidRPr="00E60391" w:rsidRDefault="00BD1232" w:rsidP="00D97D44">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İnsan Kaynakları Süreçlerinin Planlanması </w:t>
            </w:r>
          </w:p>
        </w:tc>
      </w:tr>
      <w:tr w:rsidR="00BD1232" w:rsidRPr="00E60391" w14:paraId="2411C135" w14:textId="61D79F25" w:rsidTr="00BD1232">
        <w:tc>
          <w:tcPr>
            <w:tcW w:w="8744" w:type="dxa"/>
          </w:tcPr>
          <w:p w14:paraId="5FC8592B"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İş Faaliyetlerinin Yürütülmesi / Denetimi </w:t>
            </w:r>
          </w:p>
        </w:tc>
      </w:tr>
      <w:tr w:rsidR="00BD1232" w:rsidRPr="00E60391" w14:paraId="6F5F69BD" w14:textId="531C39AB" w:rsidTr="00BD1232">
        <w:tc>
          <w:tcPr>
            <w:tcW w:w="8744" w:type="dxa"/>
          </w:tcPr>
          <w:p w14:paraId="582DC806"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İş Sağlığı / Güvenliği Faaliyetlerinin Yürütülmesi </w:t>
            </w:r>
          </w:p>
        </w:tc>
      </w:tr>
      <w:tr w:rsidR="00BD1232" w:rsidRPr="00E60391" w14:paraId="54976D5C" w14:textId="4C31671C" w:rsidTr="00BD1232">
        <w:tc>
          <w:tcPr>
            <w:tcW w:w="8744" w:type="dxa"/>
          </w:tcPr>
          <w:p w14:paraId="3A687684" w14:textId="77777777" w:rsidR="00BD1232" w:rsidRPr="00E60391" w:rsidRDefault="00BD1232" w:rsidP="00A86572">
            <w:pPr>
              <w:numPr>
                <w:ilvl w:val="0"/>
                <w:numId w:val="5"/>
              </w:numPr>
              <w:spacing w:line="276" w:lineRule="auto"/>
              <w:ind w:left="0" w:firstLine="0"/>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İş Süreçlerinin İyileştirilmesine Yönelik Önerilerin Alınması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Değerlendirilmesi </w:t>
            </w:r>
          </w:p>
        </w:tc>
      </w:tr>
      <w:tr w:rsidR="00BD1232" w:rsidRPr="00E60391" w14:paraId="71EC0128" w14:textId="1B3212E8" w:rsidTr="00BD1232">
        <w:tc>
          <w:tcPr>
            <w:tcW w:w="8744" w:type="dxa"/>
          </w:tcPr>
          <w:p w14:paraId="504B403B"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İş Sürekliliğinin Sağlanması Faaliyetlerinin Yürütülmesi </w:t>
            </w:r>
          </w:p>
        </w:tc>
      </w:tr>
      <w:tr w:rsidR="00BD1232" w:rsidRPr="00E60391" w14:paraId="2CBF5BCF" w14:textId="460588A6" w:rsidTr="00BD1232">
        <w:tc>
          <w:tcPr>
            <w:tcW w:w="8744" w:type="dxa"/>
          </w:tcPr>
          <w:p w14:paraId="05F540B0"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Lojistik Faaliyetlerinin Yürütülmesi </w:t>
            </w:r>
          </w:p>
        </w:tc>
      </w:tr>
      <w:tr w:rsidR="00BD1232" w:rsidRPr="00E60391" w14:paraId="4586A0DB" w14:textId="1A64A8A2" w:rsidTr="00BD1232">
        <w:tc>
          <w:tcPr>
            <w:tcW w:w="8744" w:type="dxa"/>
          </w:tcPr>
          <w:p w14:paraId="4431CCB2"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Mal / Hizmet Satın Alım Süreçlerinin Yürütülmesi </w:t>
            </w:r>
          </w:p>
        </w:tc>
      </w:tr>
      <w:tr w:rsidR="00BD1232" w:rsidRPr="00E60391" w14:paraId="1BB54791" w14:textId="5574E508" w:rsidTr="00BD1232">
        <w:tc>
          <w:tcPr>
            <w:tcW w:w="8744" w:type="dxa"/>
          </w:tcPr>
          <w:p w14:paraId="58D5C361"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Mal / Hizmet Satış Sonrası Destek Hizmetlerinin Yürütülmesi </w:t>
            </w:r>
          </w:p>
        </w:tc>
      </w:tr>
      <w:tr w:rsidR="00BD1232" w:rsidRPr="00E60391" w14:paraId="256E5EE6" w14:textId="47EA02C8" w:rsidTr="00BD1232">
        <w:tc>
          <w:tcPr>
            <w:tcW w:w="8744" w:type="dxa"/>
          </w:tcPr>
          <w:p w14:paraId="14874BA9"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Mal / Hizmet Satış Süreçlerinin Yürütülmesi </w:t>
            </w:r>
          </w:p>
        </w:tc>
      </w:tr>
      <w:tr w:rsidR="00BD1232" w:rsidRPr="00E60391" w14:paraId="7F3E3371" w14:textId="0B10184C" w:rsidTr="00BD1232">
        <w:tc>
          <w:tcPr>
            <w:tcW w:w="8744" w:type="dxa"/>
          </w:tcPr>
          <w:p w14:paraId="163B627E"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lastRenderedPageBreak/>
              <w:t xml:space="preserve">Mal / Hizmet Üretim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Operasyon Süreçlerinin Yürütülmesi </w:t>
            </w:r>
          </w:p>
        </w:tc>
      </w:tr>
      <w:tr w:rsidR="00BD1232" w:rsidRPr="00E60391" w14:paraId="46B11027" w14:textId="7F059720" w:rsidTr="00BD1232">
        <w:tc>
          <w:tcPr>
            <w:tcW w:w="8744" w:type="dxa"/>
          </w:tcPr>
          <w:p w14:paraId="104874AF"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Müşteri İlişkileri Yönetimi Süreçlerinin Yürütülmesi </w:t>
            </w:r>
          </w:p>
        </w:tc>
      </w:tr>
      <w:tr w:rsidR="00BD1232" w:rsidRPr="00E60391" w14:paraId="5ED79264" w14:textId="1BB4CCF8" w:rsidTr="00BD1232">
        <w:tc>
          <w:tcPr>
            <w:tcW w:w="8744" w:type="dxa"/>
          </w:tcPr>
          <w:p w14:paraId="11C572F3"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Müşteri Memnuniyetine Yönelik Aktivitelerin Yürütülmesi </w:t>
            </w:r>
          </w:p>
        </w:tc>
      </w:tr>
      <w:tr w:rsidR="00BD1232" w:rsidRPr="00E60391" w14:paraId="25555CE3" w14:textId="54F12CF1" w:rsidTr="00BD1232">
        <w:tc>
          <w:tcPr>
            <w:tcW w:w="8744" w:type="dxa"/>
          </w:tcPr>
          <w:p w14:paraId="0F17F66D"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Organizasyon ve etkinlik yönetimi</w:t>
            </w:r>
          </w:p>
        </w:tc>
      </w:tr>
      <w:tr w:rsidR="00BD1232" w:rsidRPr="00E60391" w14:paraId="63C040A9" w14:textId="51FA1C6D" w:rsidTr="00BD1232">
        <w:tc>
          <w:tcPr>
            <w:tcW w:w="8744" w:type="dxa"/>
          </w:tcPr>
          <w:p w14:paraId="56D92729"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Pazarlama Analiz Çalışmalarının Yürütülmesi </w:t>
            </w:r>
          </w:p>
        </w:tc>
      </w:tr>
      <w:tr w:rsidR="00BD1232" w:rsidRPr="00E60391" w14:paraId="25F3B007" w14:textId="34024F3D" w:rsidTr="00BD1232">
        <w:tc>
          <w:tcPr>
            <w:tcW w:w="8744" w:type="dxa"/>
          </w:tcPr>
          <w:p w14:paraId="617D7B65"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Performans değerlendirme süreçlerinin yürütülmesi</w:t>
            </w:r>
          </w:p>
        </w:tc>
      </w:tr>
      <w:tr w:rsidR="00BD1232" w:rsidRPr="00E60391" w14:paraId="02C27419" w14:textId="2CCAE4C0" w:rsidTr="00BD1232">
        <w:tc>
          <w:tcPr>
            <w:tcW w:w="8744" w:type="dxa"/>
          </w:tcPr>
          <w:p w14:paraId="10B4CA52"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Reklam / Kampanya / Promosyon Süreçlerinin Yürütülmesi </w:t>
            </w:r>
          </w:p>
        </w:tc>
      </w:tr>
      <w:tr w:rsidR="00BD1232" w:rsidRPr="00E60391" w14:paraId="28F98ADF" w14:textId="37A5A33A" w:rsidTr="00BD1232">
        <w:tc>
          <w:tcPr>
            <w:tcW w:w="8744" w:type="dxa"/>
          </w:tcPr>
          <w:p w14:paraId="78ECA16B"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Risk yönetimi süreçlerinin yürütülmesi,</w:t>
            </w:r>
          </w:p>
        </w:tc>
      </w:tr>
      <w:tr w:rsidR="00BD1232" w:rsidRPr="00E60391" w14:paraId="35F4CA18" w14:textId="3C27D637" w:rsidTr="00BD1232">
        <w:tc>
          <w:tcPr>
            <w:tcW w:w="8744" w:type="dxa"/>
          </w:tcPr>
          <w:p w14:paraId="0851674E"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saklama</w:t>
            </w:r>
            <w:proofErr w:type="gramEnd"/>
            <w:r w:rsidRPr="00E60391">
              <w:rPr>
                <w:rFonts w:asciiTheme="minorHAnsi" w:eastAsia="Arial" w:hAnsiTheme="minorHAnsi" w:cstheme="minorHAnsi"/>
                <w:sz w:val="18"/>
                <w:szCs w:val="18"/>
              </w:rPr>
              <w:t xml:space="preserve"> ve arşiv faaliyetlerinin yürütülmesi</w:t>
            </w:r>
          </w:p>
        </w:tc>
      </w:tr>
      <w:tr w:rsidR="00BD1232" w:rsidRPr="00E60391" w14:paraId="29966F14" w14:textId="5E209204" w:rsidTr="00BD1232">
        <w:tc>
          <w:tcPr>
            <w:tcW w:w="8744" w:type="dxa"/>
          </w:tcPr>
          <w:p w14:paraId="0AF9BB63"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sosyal</w:t>
            </w:r>
            <w:proofErr w:type="gramEnd"/>
            <w:r w:rsidRPr="00E60391">
              <w:rPr>
                <w:rFonts w:asciiTheme="minorHAnsi" w:eastAsia="Arial" w:hAnsiTheme="minorHAnsi" w:cstheme="minorHAnsi"/>
                <w:sz w:val="18"/>
                <w:szCs w:val="18"/>
              </w:rPr>
              <w:t xml:space="preserve"> sorumluluk ve sivil toplum </w:t>
            </w:r>
            <w:proofErr w:type="spellStart"/>
            <w:r w:rsidRPr="00E60391">
              <w:rPr>
                <w:rFonts w:asciiTheme="minorHAnsi" w:eastAsia="Arial" w:hAnsiTheme="minorHAnsi" w:cstheme="minorHAnsi"/>
                <w:sz w:val="18"/>
                <w:szCs w:val="18"/>
              </w:rPr>
              <w:t>akt</w:t>
            </w:r>
            <w:proofErr w:type="spellEnd"/>
            <w:r w:rsidRPr="00E60391">
              <w:rPr>
                <w:rFonts w:asciiTheme="minorHAnsi" w:eastAsia="Arial" w:hAnsiTheme="minorHAnsi" w:cstheme="minorHAnsi"/>
                <w:sz w:val="18"/>
                <w:szCs w:val="18"/>
              </w:rPr>
              <w:t>.</w:t>
            </w:r>
          </w:p>
        </w:tc>
      </w:tr>
      <w:tr w:rsidR="00BD1232" w:rsidRPr="00E60391" w14:paraId="4CD1D643" w14:textId="51E1DB77" w:rsidTr="00BD1232">
        <w:tc>
          <w:tcPr>
            <w:tcW w:w="8744" w:type="dxa"/>
          </w:tcPr>
          <w:p w14:paraId="0B3008E4"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Sözleşme Süreçlerinin Yürütülmesi </w:t>
            </w:r>
          </w:p>
        </w:tc>
      </w:tr>
      <w:tr w:rsidR="00BD1232" w:rsidRPr="00E60391" w14:paraId="40B8F0D4" w14:textId="733E32AC" w:rsidTr="00BD1232">
        <w:tc>
          <w:tcPr>
            <w:tcW w:w="8744" w:type="dxa"/>
          </w:tcPr>
          <w:p w14:paraId="2915B477"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sponsorluk</w:t>
            </w:r>
            <w:proofErr w:type="gramEnd"/>
            <w:r w:rsidRPr="00E60391">
              <w:rPr>
                <w:rFonts w:asciiTheme="minorHAnsi" w:eastAsia="Arial" w:hAnsiTheme="minorHAnsi" w:cstheme="minorHAnsi"/>
                <w:sz w:val="18"/>
                <w:szCs w:val="18"/>
              </w:rPr>
              <w:t xml:space="preserve"> faaliyetlerinin yürütülmesi</w:t>
            </w:r>
          </w:p>
        </w:tc>
      </w:tr>
      <w:tr w:rsidR="00BD1232" w:rsidRPr="00E60391" w14:paraId="02F3C7FA" w14:textId="6B2486EE" w:rsidTr="00BD1232">
        <w:tc>
          <w:tcPr>
            <w:tcW w:w="8744" w:type="dxa"/>
          </w:tcPr>
          <w:p w14:paraId="11FBC651"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stratejik</w:t>
            </w:r>
            <w:proofErr w:type="gramEnd"/>
            <w:r w:rsidRPr="00E60391">
              <w:rPr>
                <w:rFonts w:asciiTheme="minorHAnsi" w:eastAsia="Arial" w:hAnsiTheme="minorHAnsi" w:cstheme="minorHAnsi"/>
                <w:sz w:val="18"/>
                <w:szCs w:val="18"/>
              </w:rPr>
              <w:t xml:space="preserve"> planlama faaliyetlerinin yürütülmesi</w:t>
            </w:r>
          </w:p>
        </w:tc>
      </w:tr>
      <w:tr w:rsidR="00BD1232" w:rsidRPr="00E60391" w14:paraId="3438A6C4" w14:textId="40899EAF" w:rsidTr="00BD1232">
        <w:tc>
          <w:tcPr>
            <w:tcW w:w="8744" w:type="dxa"/>
          </w:tcPr>
          <w:p w14:paraId="5D4B7E49"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Talep / Şikayetlerin Takibi </w:t>
            </w:r>
          </w:p>
        </w:tc>
      </w:tr>
      <w:tr w:rsidR="00BD1232" w:rsidRPr="00E60391" w14:paraId="6925F6B6" w14:textId="69A34DE8" w:rsidTr="00BD1232">
        <w:tc>
          <w:tcPr>
            <w:tcW w:w="8744" w:type="dxa"/>
          </w:tcPr>
          <w:p w14:paraId="7C627B6D"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sz w:val="18"/>
                <w:szCs w:val="18"/>
              </w:rPr>
              <w:t>Taşınır mal ve kaynakların güvenliğinin temini</w:t>
            </w:r>
          </w:p>
        </w:tc>
      </w:tr>
      <w:tr w:rsidR="00BD1232" w:rsidRPr="00E60391" w14:paraId="1079C743" w14:textId="03C230D5" w:rsidTr="00BD1232">
        <w:tc>
          <w:tcPr>
            <w:tcW w:w="8744" w:type="dxa"/>
          </w:tcPr>
          <w:p w14:paraId="70769688"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tedarik</w:t>
            </w:r>
            <w:proofErr w:type="gramEnd"/>
            <w:r w:rsidRPr="00E60391">
              <w:rPr>
                <w:rFonts w:asciiTheme="minorHAnsi" w:eastAsia="Arial" w:hAnsiTheme="minorHAnsi" w:cstheme="minorHAnsi"/>
                <w:sz w:val="18"/>
                <w:szCs w:val="18"/>
              </w:rPr>
              <w:t xml:space="preserve"> zinciri yönetimi süreçlerinin yürütülmesi</w:t>
            </w:r>
          </w:p>
        </w:tc>
      </w:tr>
      <w:tr w:rsidR="00BD1232" w:rsidRPr="00E60391" w14:paraId="21A09BA3" w14:textId="37CD9B1D" w:rsidTr="00BD1232">
        <w:tc>
          <w:tcPr>
            <w:tcW w:w="8744" w:type="dxa"/>
          </w:tcPr>
          <w:p w14:paraId="2ADDFF87"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Ücret Politikasının Yürütülmesi </w:t>
            </w:r>
          </w:p>
        </w:tc>
      </w:tr>
      <w:tr w:rsidR="00BD1232" w:rsidRPr="00E60391" w14:paraId="1AB2D68B" w14:textId="3F6788C1" w:rsidTr="00BD1232">
        <w:tc>
          <w:tcPr>
            <w:tcW w:w="8744" w:type="dxa"/>
          </w:tcPr>
          <w:p w14:paraId="297F7B88"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Ürün / Hizmetlerin Pazarlama Süreçlerinin Yürütülmesi </w:t>
            </w:r>
          </w:p>
        </w:tc>
      </w:tr>
      <w:tr w:rsidR="00BD1232" w:rsidRPr="00E60391" w14:paraId="18E93219" w14:textId="5A7C1043" w:rsidTr="00BD1232">
        <w:tc>
          <w:tcPr>
            <w:tcW w:w="8744" w:type="dxa"/>
          </w:tcPr>
          <w:p w14:paraId="59DD4692"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veri</w:t>
            </w:r>
            <w:proofErr w:type="gramEnd"/>
            <w:r w:rsidRPr="00E60391">
              <w:rPr>
                <w:rFonts w:asciiTheme="minorHAnsi" w:eastAsia="Arial" w:hAnsiTheme="minorHAnsi" w:cstheme="minorHAnsi"/>
                <w:sz w:val="18"/>
                <w:szCs w:val="18"/>
              </w:rPr>
              <w:t xml:space="preserve"> sorumlusu operasyonlarının güvenliğinin temini </w:t>
            </w:r>
          </w:p>
        </w:tc>
      </w:tr>
      <w:tr w:rsidR="00BD1232" w:rsidRPr="00E60391" w14:paraId="68C7A315" w14:textId="6DB41785" w:rsidTr="00BD1232">
        <w:tc>
          <w:tcPr>
            <w:tcW w:w="8744" w:type="dxa"/>
          </w:tcPr>
          <w:p w14:paraId="4533A181"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sz w:val="18"/>
                <w:szCs w:val="18"/>
              </w:rPr>
              <w:t>yabancı</w:t>
            </w:r>
            <w:proofErr w:type="gramEnd"/>
            <w:r w:rsidRPr="00E60391">
              <w:rPr>
                <w:rFonts w:asciiTheme="minorHAnsi" w:eastAsia="Arial" w:hAnsiTheme="minorHAnsi" w:cstheme="minorHAnsi"/>
                <w:sz w:val="18"/>
                <w:szCs w:val="18"/>
              </w:rPr>
              <w:t xml:space="preserve"> personel çalışma ve oturma izni işlemleri</w:t>
            </w:r>
          </w:p>
        </w:tc>
      </w:tr>
      <w:tr w:rsidR="00BD1232" w:rsidRPr="00E60391" w14:paraId="1A08AFC7" w14:textId="1596557D" w:rsidTr="00BD1232">
        <w:tc>
          <w:tcPr>
            <w:tcW w:w="8744" w:type="dxa"/>
          </w:tcPr>
          <w:p w14:paraId="4DC858EF"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Yetenek / Kariyer Gelişimi Faaliyetlerinin Yürütülmesi </w:t>
            </w:r>
          </w:p>
        </w:tc>
      </w:tr>
      <w:tr w:rsidR="00BD1232" w:rsidRPr="00E60391" w14:paraId="37AC2938" w14:textId="7C471728" w:rsidTr="00BD1232">
        <w:tc>
          <w:tcPr>
            <w:tcW w:w="8744" w:type="dxa"/>
          </w:tcPr>
          <w:p w14:paraId="5A4C2ECC" w14:textId="77777777" w:rsidR="00BD1232" w:rsidRPr="00E60391" w:rsidRDefault="00BD1232" w:rsidP="00A86572">
            <w:pPr>
              <w:numPr>
                <w:ilvl w:val="0"/>
                <w:numId w:val="5"/>
              </w:numPr>
              <w:spacing w:line="276" w:lineRule="auto"/>
              <w:ind w:left="0" w:firstLine="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Yetkili Kişi, Kurum </w:t>
            </w:r>
            <w:proofErr w:type="gramStart"/>
            <w:r w:rsidRPr="00E60391">
              <w:rPr>
                <w:rFonts w:asciiTheme="minorHAnsi" w:eastAsia="Arial" w:hAnsiTheme="minorHAnsi" w:cstheme="minorHAnsi"/>
                <w:color w:val="000000"/>
                <w:sz w:val="18"/>
                <w:szCs w:val="18"/>
              </w:rPr>
              <w:t>Ve</w:t>
            </w:r>
            <w:proofErr w:type="gramEnd"/>
            <w:r w:rsidRPr="00E60391">
              <w:rPr>
                <w:rFonts w:asciiTheme="minorHAnsi" w:eastAsia="Arial" w:hAnsiTheme="minorHAnsi" w:cstheme="minorHAnsi"/>
                <w:color w:val="000000"/>
                <w:sz w:val="18"/>
                <w:szCs w:val="18"/>
              </w:rPr>
              <w:t xml:space="preserve"> Kuruluşlara Bilgi Verilmesi</w:t>
            </w:r>
          </w:p>
        </w:tc>
      </w:tr>
      <w:tr w:rsidR="00BD1232" w:rsidRPr="00E60391" w14:paraId="7D06BB0F" w14:textId="7BE2AF37" w:rsidTr="00BD1232">
        <w:trPr>
          <w:trHeight w:val="164"/>
        </w:trPr>
        <w:tc>
          <w:tcPr>
            <w:tcW w:w="8744" w:type="dxa"/>
          </w:tcPr>
          <w:p w14:paraId="62B60C67" w14:textId="76D4A9D9" w:rsidR="00BD1232" w:rsidRPr="00E60391" w:rsidRDefault="00BD1232" w:rsidP="00A86572">
            <w:pPr>
              <w:numPr>
                <w:ilvl w:val="0"/>
                <w:numId w:val="5"/>
              </w:numPr>
              <w:spacing w:after="280"/>
              <w:ind w:left="0" w:firstLine="0"/>
              <w:jc w:val="both"/>
              <w:rPr>
                <w:rFonts w:asciiTheme="minorHAnsi" w:eastAsia="Arial" w:hAnsiTheme="minorHAnsi" w:cstheme="minorHAnsi"/>
                <w:sz w:val="18"/>
                <w:szCs w:val="18"/>
              </w:rPr>
            </w:pPr>
            <w:proofErr w:type="gramStart"/>
            <w:r w:rsidRPr="00E60391">
              <w:rPr>
                <w:rFonts w:asciiTheme="minorHAnsi" w:eastAsia="Arial" w:hAnsiTheme="minorHAnsi" w:cstheme="minorHAnsi"/>
                <w:sz w:val="18"/>
                <w:szCs w:val="18"/>
              </w:rPr>
              <w:t>yönetim</w:t>
            </w:r>
            <w:proofErr w:type="gramEnd"/>
            <w:r w:rsidRPr="00E60391">
              <w:rPr>
                <w:rFonts w:asciiTheme="minorHAnsi" w:eastAsia="Arial" w:hAnsiTheme="minorHAnsi" w:cstheme="minorHAnsi"/>
                <w:sz w:val="18"/>
                <w:szCs w:val="18"/>
              </w:rPr>
              <w:t xml:space="preserve"> faaliyetlerinin yürütülmesi,</w:t>
            </w:r>
          </w:p>
        </w:tc>
      </w:tr>
      <w:tr w:rsidR="00BD1232" w:rsidRPr="00E60391" w14:paraId="585665F3" w14:textId="4972F24D" w:rsidTr="00BD1232">
        <w:trPr>
          <w:trHeight w:val="86"/>
        </w:trPr>
        <w:tc>
          <w:tcPr>
            <w:tcW w:w="8744" w:type="dxa"/>
          </w:tcPr>
          <w:p w14:paraId="06432105" w14:textId="77777777" w:rsidR="00BD1232" w:rsidRPr="00E60391" w:rsidRDefault="00BD1232" w:rsidP="00A86572">
            <w:pPr>
              <w:numPr>
                <w:ilvl w:val="0"/>
                <w:numId w:val="5"/>
              </w:numPr>
              <w:spacing w:after="280"/>
              <w:ind w:left="0" w:firstLine="0"/>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Ziyaretçi Kayıtlarının Oluşturulması </w:t>
            </w:r>
            <w:proofErr w:type="gramStart"/>
            <w:r w:rsidRPr="00E60391">
              <w:rPr>
                <w:rFonts w:asciiTheme="minorHAnsi" w:eastAsia="Arial" w:hAnsiTheme="minorHAnsi" w:cstheme="minorHAnsi"/>
                <w:sz w:val="18"/>
                <w:szCs w:val="18"/>
              </w:rPr>
              <w:t>Ve</w:t>
            </w:r>
            <w:proofErr w:type="gramEnd"/>
            <w:r w:rsidRPr="00E60391">
              <w:rPr>
                <w:rFonts w:asciiTheme="minorHAnsi" w:eastAsia="Arial" w:hAnsiTheme="minorHAnsi" w:cstheme="minorHAnsi"/>
                <w:sz w:val="18"/>
                <w:szCs w:val="18"/>
              </w:rPr>
              <w:t xml:space="preserve"> Takibi </w:t>
            </w:r>
          </w:p>
        </w:tc>
      </w:tr>
    </w:tbl>
    <w:p w14:paraId="00000095" w14:textId="77777777" w:rsidR="00394D78" w:rsidRPr="00E60391" w:rsidRDefault="00E411E9">
      <w:pPr>
        <w:shd w:val="clear" w:color="auto" w:fill="FFFFFF"/>
        <w:spacing w:before="280" w:after="280" w:line="240" w:lineRule="auto"/>
        <w:jc w:val="both"/>
        <w:rPr>
          <w:rFonts w:asciiTheme="minorHAnsi" w:eastAsia="Arial" w:hAnsiTheme="minorHAnsi" w:cstheme="minorHAnsi"/>
          <w:b/>
          <w:sz w:val="18"/>
          <w:szCs w:val="18"/>
        </w:rPr>
      </w:pPr>
      <w:r w:rsidRPr="00E60391">
        <w:rPr>
          <w:rFonts w:asciiTheme="minorHAnsi" w:eastAsia="Arial" w:hAnsiTheme="minorHAnsi" w:cstheme="minorHAnsi"/>
          <w:b/>
          <w:sz w:val="18"/>
          <w:szCs w:val="18"/>
        </w:rPr>
        <w:t>MADDE 3: KİŞİSEL VERİLERİN AKTARILABİLECEĞİ TARAFLAR VE AKTARMA AMACI</w:t>
      </w:r>
    </w:p>
    <w:p w14:paraId="00000096" w14:textId="77777777" w:rsidR="00394D78" w:rsidRPr="00E60391" w:rsidRDefault="00E411E9">
      <w:pPr>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Şirket tarafından işlenen ilişkin kişisel veriler, 6698 sayılı Kanun’un 8.  Maddesinde belirtilen kişisel veri işleme şartları ve amaçları çerçevesinde, </w:t>
      </w:r>
    </w:p>
    <w:p w14:paraId="00000097" w14:textId="77777777" w:rsidR="00394D78" w:rsidRPr="00E60391" w:rsidRDefault="00E411E9">
      <w:pPr>
        <w:shd w:val="clear" w:color="auto" w:fill="FFFFFF"/>
        <w:spacing w:after="150" w:line="240"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Şirket tarafından;</w:t>
      </w:r>
    </w:p>
    <w:p w14:paraId="00000098" w14:textId="77777777" w:rsidR="00394D78" w:rsidRPr="00E60391" w:rsidRDefault="00E411E9">
      <w:pPr>
        <w:shd w:val="clear" w:color="auto" w:fill="FFFFFF"/>
        <w:spacing w:after="150" w:line="240" w:lineRule="auto"/>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Şirketin faaliyet konusu ile ilgili ve sınırlı olmak üzere, iş süreçlerinin yürütülmesi, ticari faaliyetlerin sağlanması, müşteri memnuniyetinin sağlanması, şirket tarafından sunulan ürün ve hizmetin yaygınlaştırılması, çalışan memnuniyetinin sağlanması, kanuni zorunluluk gibi genel veri aktarımı amaçlarının yanında, </w:t>
      </w:r>
    </w:p>
    <w:p w14:paraId="00000099" w14:textId="77777777" w:rsidR="00394D78" w:rsidRPr="00E60391" w:rsidRDefault="00E411E9">
      <w:pPr>
        <w:numPr>
          <w:ilvl w:val="0"/>
          <w:numId w:val="6"/>
        </w:numPr>
        <w:shd w:val="clear" w:color="auto" w:fill="FFFFFF"/>
        <w:spacing w:before="280"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faaliyetlerin yürütülebilmesi amacıyla iştiraklerimize,</w:t>
      </w:r>
    </w:p>
    <w:p w14:paraId="0000009A"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Mali, hukuki ve teknik denetim yapılması için denetim firmalarına,</w:t>
      </w:r>
    </w:p>
    <w:p w14:paraId="0000009B"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Kanundan doğan yükümlülükleri yerine getirmek zorunluluğu nedeniyle hukuk, mali ve vergi danışmanlarına,</w:t>
      </w:r>
    </w:p>
    <w:p w14:paraId="0000009C" w14:textId="49512080"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faaliyetlerin planlanması amacıyla hissedarlarımıza</w:t>
      </w:r>
      <w:r w:rsidR="00F609E8" w:rsidRPr="00E60391">
        <w:rPr>
          <w:rFonts w:asciiTheme="minorHAnsi" w:eastAsia="Arial" w:hAnsiTheme="minorHAnsi" w:cstheme="minorHAnsi"/>
          <w:sz w:val="18"/>
          <w:szCs w:val="18"/>
        </w:rPr>
        <w:t>, grup şirketlerimize</w:t>
      </w:r>
      <w:r w:rsidRPr="00E60391">
        <w:rPr>
          <w:rFonts w:asciiTheme="minorHAnsi" w:eastAsia="Arial" w:hAnsiTheme="minorHAnsi" w:cstheme="minorHAnsi"/>
          <w:sz w:val="18"/>
          <w:szCs w:val="18"/>
        </w:rPr>
        <w:t>,</w:t>
      </w:r>
    </w:p>
    <w:p w14:paraId="0000009D" w14:textId="3FB7A251"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Kanuni zorunluluk kapsamında kamu kurum ve kuruluşlarına,</w:t>
      </w:r>
    </w:p>
    <w:p w14:paraId="02DACA9B" w14:textId="120CCB81" w:rsidR="00F609E8" w:rsidRPr="00E60391" w:rsidRDefault="00F609E8">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Hakkın tesisi, korunması kapsamında noter ve yargı mercilerine,</w:t>
      </w:r>
    </w:p>
    <w:p w14:paraId="0000009E"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ve mali faaliyetlerin yürütülmesi için bankalara,</w:t>
      </w:r>
    </w:p>
    <w:p w14:paraId="0000009F"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faaliyetlerin yürütülmesi amacıyla üst işverene,</w:t>
      </w:r>
    </w:p>
    <w:p w14:paraId="000000A0"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Kanun kapsamında ve veri işleyen sözleşme yapmak suretiyle ve sözleşme kapsamında veri işleyene,</w:t>
      </w:r>
    </w:p>
    <w:p w14:paraId="000000A1" w14:textId="388E17A6"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faaliyetlerin yürütülebilmesi amacıyla iş ortaklarına,</w:t>
      </w:r>
      <w:r w:rsidR="009F4739" w:rsidRPr="00E60391">
        <w:rPr>
          <w:rFonts w:asciiTheme="minorHAnsi" w:eastAsia="Arial" w:hAnsiTheme="minorHAnsi" w:cstheme="minorHAnsi"/>
          <w:sz w:val="18"/>
          <w:szCs w:val="18"/>
        </w:rPr>
        <w:t xml:space="preserve"> </w:t>
      </w:r>
    </w:p>
    <w:p w14:paraId="000000A2"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 faaliyetlerin yürütülmesi kapsamında çalışanların iş seyahatlerinin planlanması amacıyla seyahat acentelerine, Otellere, Havayolu Şirketlerine,</w:t>
      </w:r>
    </w:p>
    <w:p w14:paraId="000000A3" w14:textId="77777777"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Ürün ve hizmet alımı nedeniyle tedarikçilerimize ve tedarikçi çalışanlarına,</w:t>
      </w:r>
    </w:p>
    <w:p w14:paraId="000000A4" w14:textId="7187F134" w:rsidR="00394D78" w:rsidRPr="00E60391" w:rsidRDefault="00E411E9">
      <w:pPr>
        <w:numPr>
          <w:ilvl w:val="0"/>
          <w:numId w:val="6"/>
        </w:numPr>
        <w:shd w:val="clear" w:color="auto" w:fill="FFFFFF"/>
        <w:spacing w:after="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Ticari</w:t>
      </w:r>
      <w:r w:rsidR="00E0064B" w:rsidRPr="00E60391">
        <w:rPr>
          <w:rFonts w:asciiTheme="minorHAnsi" w:eastAsia="Arial" w:hAnsiTheme="minorHAnsi" w:cstheme="minorHAnsi"/>
          <w:sz w:val="18"/>
          <w:szCs w:val="18"/>
        </w:rPr>
        <w:t>,</w:t>
      </w:r>
      <w:r w:rsidRPr="00E60391">
        <w:rPr>
          <w:rFonts w:asciiTheme="minorHAnsi" w:eastAsia="Arial" w:hAnsiTheme="minorHAnsi" w:cstheme="minorHAnsi"/>
          <w:sz w:val="18"/>
          <w:szCs w:val="18"/>
        </w:rPr>
        <w:t xml:space="preserve"> mali </w:t>
      </w:r>
      <w:r w:rsidR="00E0064B" w:rsidRPr="00E60391">
        <w:rPr>
          <w:rFonts w:asciiTheme="minorHAnsi" w:eastAsia="Arial" w:hAnsiTheme="minorHAnsi" w:cstheme="minorHAnsi"/>
          <w:sz w:val="18"/>
          <w:szCs w:val="18"/>
        </w:rPr>
        <w:t xml:space="preserve">ve insan kaynakları </w:t>
      </w:r>
      <w:r w:rsidRPr="00E60391">
        <w:rPr>
          <w:rFonts w:asciiTheme="minorHAnsi" w:eastAsia="Arial" w:hAnsiTheme="minorHAnsi" w:cstheme="minorHAnsi"/>
          <w:sz w:val="18"/>
          <w:szCs w:val="18"/>
        </w:rPr>
        <w:t>faaliyetlerin yürütülmesi için sigorta şirketlerine,</w:t>
      </w:r>
    </w:p>
    <w:p w14:paraId="000000A5" w14:textId="1DDDF87B" w:rsidR="00394D78" w:rsidRPr="00E60391" w:rsidRDefault="00E411E9">
      <w:pPr>
        <w:numPr>
          <w:ilvl w:val="0"/>
          <w:numId w:val="6"/>
        </w:numPr>
        <w:shd w:val="clear" w:color="auto" w:fill="FFFFFF"/>
        <w:spacing w:after="280" w:line="276"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Ürün ve hizmet teslimi faaliyetinin yürütülmesi amacıyla müşteriye, </w:t>
      </w:r>
    </w:p>
    <w:p w14:paraId="67923D74" w14:textId="7AC57443" w:rsidR="00AC03E9" w:rsidRPr="00102FFE" w:rsidRDefault="00AC03E9">
      <w:pPr>
        <w:numPr>
          <w:ilvl w:val="0"/>
          <w:numId w:val="6"/>
        </w:numPr>
        <w:shd w:val="clear" w:color="auto" w:fill="FFFFFF"/>
        <w:spacing w:after="280" w:line="276" w:lineRule="auto"/>
        <w:jc w:val="both"/>
        <w:rPr>
          <w:rFonts w:asciiTheme="minorHAnsi" w:eastAsia="Arial" w:hAnsiTheme="minorHAnsi" w:cstheme="minorHAnsi"/>
          <w:sz w:val="18"/>
          <w:szCs w:val="18"/>
        </w:rPr>
      </w:pPr>
      <w:proofErr w:type="gramStart"/>
      <w:r w:rsidRPr="00102FFE">
        <w:rPr>
          <w:rFonts w:asciiTheme="minorHAnsi" w:eastAsia="Arial" w:hAnsiTheme="minorHAnsi" w:cstheme="minorHAnsi"/>
          <w:sz w:val="18"/>
          <w:szCs w:val="18"/>
        </w:rPr>
        <w:lastRenderedPageBreak/>
        <w:t>şirketimiz</w:t>
      </w:r>
      <w:proofErr w:type="gramEnd"/>
      <w:r w:rsidRPr="00102FFE">
        <w:rPr>
          <w:rFonts w:asciiTheme="minorHAnsi" w:eastAsia="Arial" w:hAnsiTheme="minorHAnsi" w:cstheme="minorHAnsi"/>
          <w:sz w:val="18"/>
          <w:szCs w:val="18"/>
        </w:rPr>
        <w:t xml:space="preserve"> adına kişisel veri işleyen yurt içi ve/veya yurt dışında depolama, arşivleme, bilişim teknolojileri desteği (sunucu, </w:t>
      </w:r>
      <w:proofErr w:type="spellStart"/>
      <w:r w:rsidRPr="00102FFE">
        <w:rPr>
          <w:rFonts w:asciiTheme="minorHAnsi" w:eastAsia="Arial" w:hAnsiTheme="minorHAnsi" w:cstheme="minorHAnsi"/>
          <w:sz w:val="18"/>
          <w:szCs w:val="18"/>
        </w:rPr>
        <w:t>hosting</w:t>
      </w:r>
      <w:proofErr w:type="spellEnd"/>
      <w:r w:rsidRPr="00102FFE">
        <w:rPr>
          <w:rFonts w:asciiTheme="minorHAnsi" w:eastAsia="Arial" w:hAnsiTheme="minorHAnsi" w:cstheme="minorHAnsi"/>
          <w:sz w:val="18"/>
          <w:szCs w:val="18"/>
        </w:rPr>
        <w:t>, yazılım, bulut bilişim vb.) vs. alanlarında destek aldığımız hizmet sağlayıcılarımıza,</w:t>
      </w:r>
    </w:p>
    <w:p w14:paraId="040A3630" w14:textId="5ABAA7F8" w:rsidR="00AC03E9" w:rsidRPr="00E60391" w:rsidRDefault="003434DE" w:rsidP="003434DE">
      <w:pPr>
        <w:pStyle w:val="ListParagraph"/>
        <w:numPr>
          <w:ilvl w:val="0"/>
          <w:numId w:val="6"/>
        </w:numPr>
        <w:shd w:val="clear" w:color="auto" w:fill="FFFFFF"/>
        <w:spacing w:after="280" w:line="276" w:lineRule="auto"/>
        <w:jc w:val="both"/>
        <w:rPr>
          <w:rFonts w:asciiTheme="minorHAnsi" w:eastAsia="Arial" w:hAnsiTheme="minorHAnsi" w:cstheme="minorHAnsi"/>
          <w:sz w:val="18"/>
          <w:szCs w:val="18"/>
        </w:rPr>
      </w:pPr>
      <w:proofErr w:type="gramStart"/>
      <w:r w:rsidRPr="00E60391">
        <w:rPr>
          <w:rFonts w:asciiTheme="minorHAnsi" w:eastAsia="Arial" w:hAnsiTheme="minorHAnsi" w:cstheme="minorHAnsi"/>
          <w:sz w:val="18"/>
          <w:szCs w:val="18"/>
        </w:rPr>
        <w:t>yemek</w:t>
      </w:r>
      <w:proofErr w:type="gramEnd"/>
      <w:r w:rsidRPr="00E60391">
        <w:rPr>
          <w:rFonts w:asciiTheme="minorHAnsi" w:eastAsia="Arial" w:hAnsiTheme="minorHAnsi" w:cstheme="minorHAnsi"/>
          <w:sz w:val="18"/>
          <w:szCs w:val="18"/>
        </w:rPr>
        <w:t xml:space="preserve"> kartı için </w:t>
      </w:r>
      <w:r w:rsidR="00731F21" w:rsidRPr="00E60391">
        <w:rPr>
          <w:rFonts w:asciiTheme="minorHAnsi" w:eastAsia="Arial" w:hAnsiTheme="minorHAnsi" w:cstheme="minorHAnsi"/>
          <w:sz w:val="18"/>
          <w:szCs w:val="18"/>
        </w:rPr>
        <w:t xml:space="preserve">sağlayıcı </w:t>
      </w:r>
      <w:r w:rsidRPr="00E60391">
        <w:rPr>
          <w:rFonts w:asciiTheme="minorHAnsi" w:eastAsia="Arial" w:hAnsiTheme="minorHAnsi" w:cstheme="minorHAnsi"/>
          <w:sz w:val="18"/>
          <w:szCs w:val="18"/>
        </w:rPr>
        <w:t xml:space="preserve">firmaya; </w:t>
      </w:r>
    </w:p>
    <w:p w14:paraId="40CBB479" w14:textId="04D55753" w:rsidR="003434DE" w:rsidRPr="00E60391" w:rsidRDefault="003434DE" w:rsidP="00E60391">
      <w:pPr>
        <w:pStyle w:val="ListParagraph"/>
        <w:shd w:val="clear" w:color="auto" w:fill="FFFFFF"/>
        <w:spacing w:after="280" w:line="276" w:lineRule="auto"/>
        <w:ind w:left="630"/>
        <w:jc w:val="both"/>
        <w:rPr>
          <w:rFonts w:asciiTheme="minorHAnsi" w:eastAsia="Arial" w:hAnsiTheme="minorHAnsi" w:cstheme="minorHAnsi"/>
          <w:sz w:val="18"/>
          <w:szCs w:val="18"/>
        </w:rPr>
      </w:pPr>
    </w:p>
    <w:p w14:paraId="000000A6" w14:textId="77777777" w:rsidR="00394D78" w:rsidRPr="00E60391" w:rsidRDefault="00E411E9">
      <w:pPr>
        <w:shd w:val="clear" w:color="auto" w:fill="FFFFFF"/>
        <w:spacing w:after="150" w:line="240" w:lineRule="auto"/>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Açık rıza ya da 6698 sayılı kanunun 5 maddesinin 2 fıkrasına ve 6.maddesinin 3 fıkrasına göre kişisel veriler aktarılabilecektir.</w:t>
      </w:r>
    </w:p>
    <w:p w14:paraId="000000A7" w14:textId="77777777" w:rsidR="00394D78" w:rsidRPr="00E60391" w:rsidRDefault="00394D78">
      <w:pPr>
        <w:shd w:val="clear" w:color="auto" w:fill="FFFFFF"/>
        <w:spacing w:after="150" w:line="240" w:lineRule="auto"/>
        <w:ind w:firstLine="284"/>
        <w:jc w:val="both"/>
        <w:rPr>
          <w:rFonts w:asciiTheme="minorHAnsi" w:eastAsia="Arial" w:hAnsiTheme="minorHAnsi" w:cstheme="minorHAnsi"/>
          <w:sz w:val="18"/>
          <w:szCs w:val="18"/>
        </w:rPr>
      </w:pPr>
    </w:p>
    <w:p w14:paraId="000000A8" w14:textId="77777777" w:rsidR="00394D78" w:rsidRPr="00E60391" w:rsidRDefault="00E411E9">
      <w:pPr>
        <w:shd w:val="clear" w:color="auto" w:fill="FFFFFF"/>
        <w:spacing w:after="150" w:line="240" w:lineRule="auto"/>
        <w:rPr>
          <w:rFonts w:asciiTheme="minorHAnsi" w:eastAsia="Arial" w:hAnsiTheme="minorHAnsi" w:cstheme="minorHAnsi"/>
          <w:b/>
          <w:sz w:val="18"/>
          <w:szCs w:val="18"/>
        </w:rPr>
      </w:pPr>
      <w:r w:rsidRPr="00E60391">
        <w:rPr>
          <w:rFonts w:asciiTheme="minorHAnsi" w:eastAsia="Arial" w:hAnsiTheme="minorHAnsi" w:cstheme="minorHAnsi"/>
          <w:b/>
          <w:sz w:val="18"/>
          <w:szCs w:val="18"/>
        </w:rPr>
        <w:t>YURTDIŞINA AKTARIM</w:t>
      </w:r>
    </w:p>
    <w:p w14:paraId="000000A9" w14:textId="77777777" w:rsidR="00394D78" w:rsidRPr="00E60391" w:rsidRDefault="00E411E9">
      <w:pPr>
        <w:shd w:val="clear" w:color="auto" w:fill="FFFFFF"/>
        <w:spacing w:after="150" w:line="240" w:lineRule="auto"/>
        <w:rPr>
          <w:rFonts w:asciiTheme="minorHAnsi" w:eastAsia="Arial" w:hAnsiTheme="minorHAnsi" w:cstheme="minorHAnsi"/>
          <w:sz w:val="18"/>
          <w:szCs w:val="18"/>
        </w:rPr>
      </w:pPr>
      <w:r w:rsidRPr="00E60391">
        <w:rPr>
          <w:rFonts w:asciiTheme="minorHAnsi" w:eastAsia="Arial" w:hAnsiTheme="minorHAnsi" w:cstheme="minorHAnsi"/>
          <w:sz w:val="18"/>
          <w:szCs w:val="18"/>
        </w:rPr>
        <w:t>Şirket, tarafından kişisel verileriniz,</w:t>
      </w:r>
    </w:p>
    <w:p w14:paraId="000000AA" w14:textId="48F34F6E" w:rsidR="00394D78" w:rsidRPr="00E60391" w:rsidRDefault="00E411E9">
      <w:pPr>
        <w:shd w:val="clear" w:color="auto" w:fill="FFFFFF"/>
        <w:spacing w:after="150" w:line="240" w:lineRule="auto"/>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 xml:space="preserve"> 6698 sayılı Kişisel Verilerin Korunması Kanunu'nun 4.maddesinin 2.fıkrasındaki ilkelere göre açık rızanın varlığı halinde, yine kanunun 5.maddesinin 2.fıkrasında ve kanunun 6.maddesinin 3.fıkrasında yer alan şartların varlığı halinde açık rıza olmaksızın kanunun 9.maddesine uygun olarak yurt dışına aktarılabilir.</w:t>
      </w:r>
    </w:p>
    <w:p w14:paraId="28E819FA" w14:textId="2FAEE6CE" w:rsidR="009F4739" w:rsidRPr="00102FFE" w:rsidRDefault="009F4739" w:rsidP="00102FFE">
      <w:pPr>
        <w:shd w:val="clear" w:color="auto" w:fill="FFFFFF"/>
        <w:spacing w:after="150" w:line="240" w:lineRule="auto"/>
        <w:ind w:firstLine="284"/>
        <w:jc w:val="both"/>
        <w:rPr>
          <w:rFonts w:asciiTheme="minorHAnsi" w:eastAsia="Arial" w:hAnsiTheme="minorHAnsi" w:cstheme="minorHAnsi"/>
          <w:sz w:val="18"/>
          <w:szCs w:val="18"/>
        </w:rPr>
      </w:pPr>
      <w:r w:rsidRPr="00102FFE">
        <w:rPr>
          <w:rFonts w:asciiTheme="minorHAnsi" w:eastAsia="Arial" w:hAnsiTheme="minorHAnsi" w:cstheme="minorHAnsi"/>
          <w:sz w:val="18"/>
          <w:szCs w:val="18"/>
        </w:rPr>
        <w:t xml:space="preserve">Kişisel verileriniz; şirketimiz faaliyetlerini ve iş süreçlerini devam ettirmek için  yurtdışında bulunan ve şirketimize hizmet sunan iş ortaklarımıza, tedarikçilerimize, grup şirketi ve hissedarlarımıza, şirketimiz adına kişisel veri işleyen yurt dışında depolama, arşivleme, bilişim teknolojileri desteği (sunucu, </w:t>
      </w:r>
      <w:proofErr w:type="spellStart"/>
      <w:r w:rsidRPr="00102FFE">
        <w:rPr>
          <w:rFonts w:asciiTheme="minorHAnsi" w:eastAsia="Arial" w:hAnsiTheme="minorHAnsi" w:cstheme="minorHAnsi"/>
          <w:sz w:val="18"/>
          <w:szCs w:val="18"/>
        </w:rPr>
        <w:t>hosting</w:t>
      </w:r>
      <w:proofErr w:type="spellEnd"/>
      <w:r w:rsidRPr="00102FFE">
        <w:rPr>
          <w:rFonts w:asciiTheme="minorHAnsi" w:eastAsia="Arial" w:hAnsiTheme="minorHAnsi" w:cstheme="minorHAnsi"/>
          <w:sz w:val="18"/>
          <w:szCs w:val="18"/>
        </w:rPr>
        <w:t>, yazılım, bulut bilişim vb.) vs. alanlarında destek aldığımız hizmet sağlayıcılarımıza, 6698 sayılı Kanun’un 9. Maddelerinde belirtilen kişisel veri işleme şartları ve yukarda belirtilen amaçlar çerçevesinde aktarılabilecektir.</w:t>
      </w:r>
    </w:p>
    <w:p w14:paraId="000000AC" w14:textId="77777777" w:rsidR="00394D78" w:rsidRPr="00E60391" w:rsidRDefault="00E411E9">
      <w:pPr>
        <w:jc w:val="both"/>
        <w:rPr>
          <w:rFonts w:asciiTheme="minorHAnsi" w:eastAsia="Arial" w:hAnsiTheme="minorHAnsi" w:cstheme="minorHAnsi"/>
          <w:b/>
          <w:sz w:val="18"/>
          <w:szCs w:val="18"/>
        </w:rPr>
      </w:pPr>
      <w:r w:rsidRPr="00E60391">
        <w:rPr>
          <w:rFonts w:asciiTheme="minorHAnsi" w:eastAsia="Arial" w:hAnsiTheme="minorHAnsi" w:cstheme="minorHAnsi"/>
          <w:b/>
          <w:sz w:val="18"/>
          <w:szCs w:val="18"/>
        </w:rPr>
        <w:t>MADDE 4: KİŞİSEL VERİ TOPLAMA YÖNTEMLERİ VE HUKUKİ SEBEPLERİ</w:t>
      </w:r>
    </w:p>
    <w:p w14:paraId="000000AD" w14:textId="393B0607" w:rsidR="00394D78" w:rsidRPr="00E60391" w:rsidRDefault="00E411E9">
      <w:pPr>
        <w:ind w:firstLine="284"/>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Kişisel veriler;</w:t>
      </w:r>
      <w:r w:rsidR="00102FFE">
        <w:rPr>
          <w:rFonts w:asciiTheme="minorHAnsi" w:eastAsia="Arial" w:hAnsiTheme="minorHAnsi" w:cstheme="minorHAnsi"/>
          <w:sz w:val="18"/>
          <w:szCs w:val="18"/>
        </w:rPr>
        <w:t xml:space="preserve"> </w:t>
      </w:r>
      <w:r w:rsidRPr="00E60391">
        <w:rPr>
          <w:rFonts w:asciiTheme="minorHAnsi" w:eastAsia="Arial" w:hAnsiTheme="minorHAnsi" w:cstheme="minorHAnsi"/>
          <w:sz w:val="18"/>
          <w:szCs w:val="18"/>
        </w:rPr>
        <w:t xml:space="preserve">sözleşmeler, bir toplantı veya etkinliğe katılma, basılı formlar, hizmet alınan istihdam sağlayıcılar, gönderilen özgeçmişler gibi </w:t>
      </w:r>
      <w:r w:rsidRPr="00E60391">
        <w:rPr>
          <w:rFonts w:asciiTheme="minorHAnsi" w:eastAsia="Arial" w:hAnsiTheme="minorHAnsi" w:cstheme="minorHAnsi"/>
          <w:color w:val="000000"/>
          <w:sz w:val="18"/>
          <w:szCs w:val="18"/>
        </w:rPr>
        <w:t xml:space="preserve">muhtelif yollardan, </w:t>
      </w:r>
      <w:proofErr w:type="spellStart"/>
      <w:r w:rsidRPr="00E60391">
        <w:rPr>
          <w:rFonts w:asciiTheme="minorHAnsi" w:eastAsia="Arial" w:hAnsiTheme="minorHAnsi" w:cstheme="minorHAnsi"/>
          <w:color w:val="000000"/>
          <w:sz w:val="18"/>
          <w:szCs w:val="18"/>
        </w:rPr>
        <w:t>Politika’da</w:t>
      </w:r>
      <w:proofErr w:type="spellEnd"/>
      <w:r w:rsidRPr="00E60391">
        <w:rPr>
          <w:rFonts w:asciiTheme="minorHAnsi" w:eastAsia="Arial" w:hAnsiTheme="minorHAnsi" w:cstheme="minorHAnsi"/>
          <w:color w:val="000000"/>
          <w:sz w:val="18"/>
          <w:szCs w:val="18"/>
        </w:rPr>
        <w:t xml:space="preserve"> yer verilen amaçların gerçekleştirilmesi amacıyla doğan sorumlulukların eksiksiz ve doğru bir şekilde yerine getirilebilmesi amacıyla fiziki veya elektronik ortamlarda toplanmakta</w:t>
      </w:r>
      <w:r w:rsidRPr="00E60391">
        <w:rPr>
          <w:rFonts w:asciiTheme="minorHAnsi" w:eastAsia="Arial" w:hAnsiTheme="minorHAnsi" w:cstheme="minorHAnsi"/>
          <w:color w:val="000000"/>
          <w:sz w:val="18"/>
          <w:szCs w:val="18"/>
          <w:highlight w:val="white"/>
        </w:rPr>
        <w:t xml:space="preserve">, muhafaza edilmekte, tamamen veya kısmen otomatik yöntemlerle veya bir veri kayıt sisteminin parçası olmak kaydıyla otomatik olmayan yöntemlerle </w:t>
      </w:r>
      <w:r w:rsidRPr="00E60391">
        <w:rPr>
          <w:rFonts w:asciiTheme="minorHAnsi" w:eastAsia="Arial" w:hAnsiTheme="minorHAnsi" w:cstheme="minorHAnsi"/>
          <w:color w:val="000000"/>
          <w:sz w:val="18"/>
          <w:szCs w:val="18"/>
        </w:rPr>
        <w:t>Şirket veya Şirket tarafından görevlendirilen veri işleyenler tarafından işlenmektedir.</w:t>
      </w:r>
    </w:p>
    <w:p w14:paraId="000000AE" w14:textId="77777777" w:rsidR="00394D78" w:rsidRPr="00E60391" w:rsidRDefault="00E411E9">
      <w:pPr>
        <w:ind w:firstLine="708"/>
        <w:jc w:val="both"/>
        <w:rPr>
          <w:rFonts w:asciiTheme="minorHAnsi" w:eastAsia="Arial" w:hAnsiTheme="minorHAnsi" w:cstheme="minorHAnsi"/>
          <w:b/>
          <w:color w:val="000000"/>
          <w:sz w:val="18"/>
          <w:szCs w:val="18"/>
        </w:rPr>
      </w:pPr>
      <w:r w:rsidRPr="00E60391">
        <w:rPr>
          <w:rFonts w:asciiTheme="minorHAnsi" w:eastAsia="Arial" w:hAnsiTheme="minorHAnsi" w:cstheme="minorHAnsi"/>
          <w:b/>
          <w:color w:val="000000"/>
          <w:sz w:val="18"/>
          <w:szCs w:val="18"/>
        </w:rPr>
        <w:t>Kişisel verilerin toplanması ve işlenmesine dair hukuki sebepler aşağıdadır:</w:t>
      </w:r>
    </w:p>
    <w:p w14:paraId="000000AF" w14:textId="77777777" w:rsidR="00394D78" w:rsidRPr="00E60391" w:rsidRDefault="00E411E9">
      <w:pPr>
        <w:numPr>
          <w:ilvl w:val="0"/>
          <w:numId w:val="1"/>
        </w:numPr>
        <w:pBdr>
          <w:top w:val="nil"/>
          <w:left w:val="nil"/>
          <w:bottom w:val="nil"/>
          <w:right w:val="nil"/>
          <w:between w:val="nil"/>
        </w:pBdr>
        <w:spacing w:after="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Kişisel verilerin sözleşmelerin kurulması ve ifası ile doğrudan doğruya ilgili olması nedeniyle saklanması,</w:t>
      </w:r>
    </w:p>
    <w:p w14:paraId="000000B0" w14:textId="77777777" w:rsidR="00394D78" w:rsidRPr="00E60391" w:rsidRDefault="00E411E9">
      <w:pPr>
        <w:numPr>
          <w:ilvl w:val="0"/>
          <w:numId w:val="1"/>
        </w:numPr>
        <w:pBdr>
          <w:top w:val="nil"/>
          <w:left w:val="nil"/>
          <w:bottom w:val="nil"/>
          <w:right w:val="nil"/>
          <w:between w:val="nil"/>
        </w:pBdr>
        <w:spacing w:after="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Kişisel verilerin bir hakkın tesisi, kullanılması veya korunması amacıyla saklanması</w:t>
      </w:r>
    </w:p>
    <w:p w14:paraId="000000B1" w14:textId="77777777" w:rsidR="00394D78" w:rsidRPr="00E60391" w:rsidRDefault="00E411E9">
      <w:pPr>
        <w:numPr>
          <w:ilvl w:val="0"/>
          <w:numId w:val="1"/>
        </w:numPr>
        <w:pBdr>
          <w:top w:val="nil"/>
          <w:left w:val="nil"/>
          <w:bottom w:val="nil"/>
          <w:right w:val="nil"/>
          <w:between w:val="nil"/>
        </w:pBdr>
        <w:spacing w:after="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Kişisel verilerin kişilerin temel hak ve özgürlüklerine zarar vermemek kaydıyla şirketin meşru menfaatleri için saklanmasının zorunlu olması</w:t>
      </w:r>
    </w:p>
    <w:p w14:paraId="000000B2" w14:textId="77777777" w:rsidR="00394D78" w:rsidRPr="00E60391" w:rsidRDefault="00E411E9">
      <w:pPr>
        <w:numPr>
          <w:ilvl w:val="0"/>
          <w:numId w:val="1"/>
        </w:numPr>
        <w:pBdr>
          <w:top w:val="nil"/>
          <w:left w:val="nil"/>
          <w:bottom w:val="nil"/>
          <w:right w:val="nil"/>
          <w:between w:val="nil"/>
        </w:pBdr>
        <w:spacing w:after="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Kişisel verilerin şirketin herhangi bir hukuki yükümlülüğünü yerine getirmesi amacıyla saklanması</w:t>
      </w:r>
    </w:p>
    <w:p w14:paraId="000000B3" w14:textId="77777777" w:rsidR="00394D78" w:rsidRPr="00E60391" w:rsidRDefault="00E411E9">
      <w:pPr>
        <w:numPr>
          <w:ilvl w:val="0"/>
          <w:numId w:val="1"/>
        </w:numPr>
        <w:pBdr>
          <w:top w:val="nil"/>
          <w:left w:val="nil"/>
          <w:bottom w:val="nil"/>
          <w:right w:val="nil"/>
          <w:between w:val="nil"/>
        </w:pBdr>
        <w:spacing w:after="0"/>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Mevzuatta kişisel verilerin saklanmasının açıkça öngörülmesi</w:t>
      </w:r>
    </w:p>
    <w:p w14:paraId="000000B4" w14:textId="77777777" w:rsidR="00394D78" w:rsidRPr="00E60391" w:rsidRDefault="00E411E9">
      <w:pPr>
        <w:numPr>
          <w:ilvl w:val="0"/>
          <w:numId w:val="1"/>
        </w:numPr>
        <w:pBdr>
          <w:top w:val="nil"/>
          <w:left w:val="nil"/>
          <w:bottom w:val="nil"/>
          <w:right w:val="nil"/>
          <w:between w:val="nil"/>
        </w:pBdr>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Veri sahiplerinin açık rızasının alınmasını gerektiren saklama faaliyetleri açısından veri sahiplerinin açık rızasının bulunması</w:t>
      </w:r>
    </w:p>
    <w:p w14:paraId="000000B5" w14:textId="77777777" w:rsidR="00394D78" w:rsidRPr="00E60391" w:rsidRDefault="00394D78">
      <w:pPr>
        <w:rPr>
          <w:rFonts w:asciiTheme="minorHAnsi" w:eastAsia="Arial" w:hAnsiTheme="minorHAnsi" w:cstheme="minorHAnsi"/>
          <w:b/>
          <w:sz w:val="18"/>
          <w:szCs w:val="18"/>
        </w:rPr>
      </w:pPr>
    </w:p>
    <w:p w14:paraId="000000B6" w14:textId="77777777" w:rsidR="00394D78" w:rsidRPr="00E60391" w:rsidRDefault="00E411E9">
      <w:pPr>
        <w:jc w:val="both"/>
        <w:rPr>
          <w:rFonts w:asciiTheme="minorHAnsi" w:eastAsia="Arial" w:hAnsiTheme="minorHAnsi" w:cstheme="minorHAnsi"/>
          <w:b/>
          <w:sz w:val="18"/>
          <w:szCs w:val="18"/>
        </w:rPr>
      </w:pPr>
      <w:r w:rsidRPr="00E60391">
        <w:rPr>
          <w:rFonts w:asciiTheme="minorHAnsi" w:eastAsia="Arial" w:hAnsiTheme="minorHAnsi" w:cstheme="minorHAnsi"/>
          <w:b/>
          <w:sz w:val="18"/>
          <w:szCs w:val="18"/>
        </w:rPr>
        <w:t>MADDE 5: İLGİLİ KİŞİNİN HAKLARI</w:t>
      </w:r>
    </w:p>
    <w:p w14:paraId="000000B7" w14:textId="77777777" w:rsidR="00394D78" w:rsidRPr="00E60391" w:rsidRDefault="00E411E9" w:rsidP="00E60391">
      <w:pPr>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Kişisel verisi işlenen ilgili kişi şirkete başvurması halinde 6698 sayılı yasanın 11.maddesinde yer alan aşağıda yazılı hakları kullanabilir.</w:t>
      </w:r>
    </w:p>
    <w:p w14:paraId="000000B8" w14:textId="77777777" w:rsidR="00394D78" w:rsidRPr="00E60391" w:rsidRDefault="00E411E9" w:rsidP="00E60391">
      <w:pPr>
        <w:ind w:left="708" w:hanging="141"/>
        <w:jc w:val="both"/>
        <w:rPr>
          <w:rFonts w:asciiTheme="minorHAnsi" w:eastAsia="Arial" w:hAnsiTheme="minorHAnsi" w:cstheme="minorHAnsi"/>
          <w:b/>
          <w:sz w:val="18"/>
          <w:szCs w:val="18"/>
        </w:rPr>
      </w:pPr>
      <w:bookmarkStart w:id="0" w:name="_heading=h.gjdgxs" w:colFirst="0" w:colLast="0"/>
      <w:bookmarkEnd w:id="0"/>
      <w:r w:rsidRPr="00E60391">
        <w:rPr>
          <w:rFonts w:asciiTheme="minorHAnsi" w:eastAsia="Arial" w:hAnsiTheme="minorHAnsi" w:cstheme="minorHAnsi"/>
          <w:b/>
          <w:color w:val="000000"/>
          <w:sz w:val="18"/>
          <w:szCs w:val="18"/>
        </w:rPr>
        <w:t>MADDE 11- </w:t>
      </w:r>
    </w:p>
    <w:p w14:paraId="000000B9" w14:textId="77777777" w:rsidR="00394D78" w:rsidRPr="00E60391" w:rsidRDefault="00E411E9" w:rsidP="00E60391">
      <w:pPr>
        <w:numPr>
          <w:ilvl w:val="0"/>
          <w:numId w:val="3"/>
        </w:numPr>
        <w:pBdr>
          <w:top w:val="nil"/>
          <w:left w:val="nil"/>
          <w:bottom w:val="nil"/>
          <w:right w:val="nil"/>
          <w:between w:val="nil"/>
        </w:pBdr>
        <w:tabs>
          <w:tab w:val="left" w:pos="993"/>
        </w:tabs>
        <w:spacing w:after="0"/>
        <w:ind w:left="851" w:hanging="284"/>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Herkes, veri sorumlusuna başvurarak kendisiyle ilgili;</w:t>
      </w:r>
    </w:p>
    <w:p w14:paraId="000000BA" w14:textId="77777777" w:rsidR="00394D78" w:rsidRPr="00E60391" w:rsidRDefault="00394D78">
      <w:pPr>
        <w:pBdr>
          <w:top w:val="nil"/>
          <w:left w:val="nil"/>
          <w:bottom w:val="nil"/>
          <w:right w:val="nil"/>
          <w:between w:val="nil"/>
        </w:pBdr>
        <w:spacing w:after="0" w:line="240" w:lineRule="auto"/>
        <w:ind w:left="927"/>
        <w:jc w:val="both"/>
        <w:rPr>
          <w:rFonts w:asciiTheme="minorHAnsi" w:eastAsia="Arial" w:hAnsiTheme="minorHAnsi" w:cstheme="minorHAnsi"/>
          <w:color w:val="000000"/>
          <w:sz w:val="18"/>
          <w:szCs w:val="18"/>
        </w:rPr>
      </w:pPr>
    </w:p>
    <w:p w14:paraId="000000BB"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a) Kişisel veri işlenip işlenmediğini öğrenme,</w:t>
      </w:r>
    </w:p>
    <w:p w14:paraId="000000BC"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b) Kişisel verileri işlenmişse buna ilişkin bilgi talep etme,</w:t>
      </w:r>
    </w:p>
    <w:p w14:paraId="000000BD"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c) Kişisel verilerin işlenme amacını ve bunların amacına uygun kullanılıp kullanılmadığını öğrenme,</w:t>
      </w:r>
    </w:p>
    <w:p w14:paraId="000000BE" w14:textId="77777777" w:rsidR="00394D78" w:rsidRPr="00E60391" w:rsidRDefault="00E411E9">
      <w:pPr>
        <w:spacing w:after="0"/>
        <w:ind w:firstLine="567"/>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color w:val="000000"/>
          <w:sz w:val="18"/>
          <w:szCs w:val="18"/>
        </w:rPr>
        <w:t>ç</w:t>
      </w:r>
      <w:proofErr w:type="gramEnd"/>
      <w:r w:rsidRPr="00E60391">
        <w:rPr>
          <w:rFonts w:asciiTheme="minorHAnsi" w:eastAsia="Arial" w:hAnsiTheme="minorHAnsi" w:cstheme="minorHAnsi"/>
          <w:color w:val="000000"/>
          <w:sz w:val="18"/>
          <w:szCs w:val="18"/>
        </w:rPr>
        <w:t>) Yurt içinde veya yurt dışında kişisel verilerin aktarıldığı üçüncü kişileri bilme,</w:t>
      </w:r>
    </w:p>
    <w:p w14:paraId="000000BF"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d) Kişisel verilerin eksik veya yanlış işlenmiş olması hâlinde bunların düzeltilmesini isteme,</w:t>
      </w:r>
    </w:p>
    <w:p w14:paraId="000000C0"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e) 7’nci maddede öngörülen şartlar çerçevesinde kişisel verilerin silinmesini veya yok edilmesini isteme,</w:t>
      </w:r>
    </w:p>
    <w:p w14:paraId="000000C1" w14:textId="77777777" w:rsidR="00394D78" w:rsidRPr="00E60391" w:rsidRDefault="00394D78">
      <w:pPr>
        <w:spacing w:after="0"/>
        <w:jc w:val="both"/>
        <w:rPr>
          <w:rFonts w:asciiTheme="minorHAnsi" w:eastAsia="Arial" w:hAnsiTheme="minorHAnsi" w:cstheme="minorHAnsi"/>
          <w:color w:val="000000"/>
          <w:sz w:val="18"/>
          <w:szCs w:val="18"/>
        </w:rPr>
      </w:pPr>
    </w:p>
    <w:p w14:paraId="000000C2" w14:textId="77777777" w:rsidR="00394D78" w:rsidRPr="00E60391" w:rsidRDefault="00E411E9">
      <w:pPr>
        <w:spacing w:after="0"/>
        <w:ind w:left="708" w:firstLine="708"/>
        <w:jc w:val="both"/>
        <w:rPr>
          <w:rFonts w:asciiTheme="minorHAnsi" w:eastAsia="Arial" w:hAnsiTheme="minorHAnsi" w:cstheme="minorHAnsi"/>
          <w:b/>
          <w:color w:val="000000"/>
          <w:sz w:val="18"/>
          <w:szCs w:val="18"/>
        </w:rPr>
      </w:pPr>
      <w:r w:rsidRPr="00E60391">
        <w:rPr>
          <w:rFonts w:asciiTheme="minorHAnsi" w:eastAsia="Arial" w:hAnsiTheme="minorHAnsi" w:cstheme="minorHAnsi"/>
          <w:b/>
          <w:color w:val="000000"/>
          <w:sz w:val="18"/>
          <w:szCs w:val="18"/>
        </w:rPr>
        <w:t>MADDE 7-</w:t>
      </w:r>
    </w:p>
    <w:p w14:paraId="000000C3" w14:textId="77777777" w:rsidR="00394D78" w:rsidRPr="00E60391" w:rsidRDefault="00394D78">
      <w:pPr>
        <w:spacing w:after="0"/>
        <w:ind w:left="708" w:firstLine="708"/>
        <w:jc w:val="both"/>
        <w:rPr>
          <w:rFonts w:asciiTheme="minorHAnsi" w:eastAsia="Arial" w:hAnsiTheme="minorHAnsi" w:cstheme="minorHAnsi"/>
          <w:b/>
          <w:color w:val="000000"/>
          <w:sz w:val="18"/>
          <w:szCs w:val="18"/>
        </w:rPr>
      </w:pPr>
    </w:p>
    <w:p w14:paraId="000000C4" w14:textId="77777777" w:rsidR="00394D78" w:rsidRPr="00E60391" w:rsidRDefault="00E411E9">
      <w:pPr>
        <w:spacing w:after="0"/>
        <w:ind w:left="567" w:firstLine="708"/>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lastRenderedPageBreak/>
        <w:t>(1)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p>
    <w:p w14:paraId="000000C5" w14:textId="77777777" w:rsidR="00394D78" w:rsidRPr="00E60391" w:rsidRDefault="00E411E9">
      <w:pPr>
        <w:spacing w:after="0"/>
        <w:ind w:left="567" w:firstLine="708"/>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(2) Kişisel verilerin silinmesi, yok edilmesi veya anonim hâle getirilmesine ilişkin diğer kanunlarda yer alan hükümler saklıdır.</w:t>
      </w:r>
    </w:p>
    <w:p w14:paraId="000000C6" w14:textId="77777777" w:rsidR="00394D78" w:rsidRPr="00E60391" w:rsidRDefault="00E411E9">
      <w:pPr>
        <w:spacing w:after="0"/>
        <w:ind w:left="567" w:firstLine="708"/>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(3) Kişisel verilerin silinmesine, yok edilmesine veya anonim hâle getirilmesine ilişkin usul ve esaslar yönetmelikle düzenlenir.</w:t>
      </w:r>
    </w:p>
    <w:p w14:paraId="000000C7" w14:textId="77777777" w:rsidR="00394D78" w:rsidRPr="00E60391" w:rsidRDefault="00394D78">
      <w:pPr>
        <w:spacing w:after="0"/>
        <w:ind w:firstLine="567"/>
        <w:jc w:val="both"/>
        <w:rPr>
          <w:rFonts w:asciiTheme="minorHAnsi" w:eastAsia="Arial" w:hAnsiTheme="minorHAnsi" w:cstheme="minorHAnsi"/>
          <w:color w:val="000000"/>
          <w:sz w:val="18"/>
          <w:szCs w:val="18"/>
        </w:rPr>
      </w:pPr>
    </w:p>
    <w:p w14:paraId="000000C8"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f) (d) ve (e) bentleri uyarınca yapılan işlemlerin, kişisel verilerin aktarıldığı üçüncü kişilere bildirilmesini isteme,</w:t>
      </w:r>
    </w:p>
    <w:p w14:paraId="000000C9" w14:textId="77777777" w:rsidR="00394D78" w:rsidRPr="00E60391" w:rsidRDefault="00E411E9">
      <w:pPr>
        <w:spacing w:after="0"/>
        <w:ind w:firstLine="567"/>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g) İşlenen verilerin münhasıran otomatik sistemler vasıtasıyla analiz edilmesi suretiyle kişinin kendisi aleyhine bir sonucun ortaya çıkmasına itiraz etme,</w:t>
      </w:r>
    </w:p>
    <w:p w14:paraId="000000CA" w14:textId="77777777" w:rsidR="00394D78" w:rsidRPr="00E60391" w:rsidRDefault="00E411E9">
      <w:pPr>
        <w:spacing w:after="0"/>
        <w:ind w:firstLine="567"/>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color w:val="000000"/>
          <w:sz w:val="18"/>
          <w:szCs w:val="18"/>
        </w:rPr>
        <w:t>ğ</w:t>
      </w:r>
      <w:proofErr w:type="gramEnd"/>
      <w:r w:rsidRPr="00E60391">
        <w:rPr>
          <w:rFonts w:asciiTheme="minorHAnsi" w:eastAsia="Arial" w:hAnsiTheme="minorHAnsi" w:cstheme="minorHAnsi"/>
          <w:color w:val="000000"/>
          <w:sz w:val="18"/>
          <w:szCs w:val="18"/>
        </w:rPr>
        <w:t>) Kişisel verilerin kanuna aykırı olarak işlenmesi sebebiyle zarara uğraması hâlinde zararın giderilmesini talep etme,</w:t>
      </w:r>
    </w:p>
    <w:p w14:paraId="000000CB" w14:textId="2EFA0C67" w:rsidR="00394D78" w:rsidRPr="00E60391" w:rsidRDefault="00E411E9">
      <w:pPr>
        <w:spacing w:after="0"/>
        <w:ind w:firstLine="567"/>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color w:val="000000"/>
          <w:sz w:val="18"/>
          <w:szCs w:val="18"/>
        </w:rPr>
        <w:t>haklarına</w:t>
      </w:r>
      <w:proofErr w:type="gramEnd"/>
      <w:r w:rsidRPr="00E60391">
        <w:rPr>
          <w:rFonts w:asciiTheme="minorHAnsi" w:eastAsia="Arial" w:hAnsiTheme="minorHAnsi" w:cstheme="minorHAnsi"/>
          <w:color w:val="000000"/>
          <w:sz w:val="18"/>
          <w:szCs w:val="18"/>
        </w:rPr>
        <w:t xml:space="preserve"> sahiptir.</w:t>
      </w:r>
    </w:p>
    <w:p w14:paraId="49BAA781" w14:textId="18B8E2C5" w:rsidR="008D6BD2" w:rsidRPr="00E60391" w:rsidRDefault="008D6BD2">
      <w:pPr>
        <w:spacing w:after="0"/>
        <w:ind w:firstLine="567"/>
        <w:jc w:val="both"/>
        <w:rPr>
          <w:rFonts w:asciiTheme="minorHAnsi" w:eastAsia="Arial" w:hAnsiTheme="minorHAnsi" w:cstheme="minorHAnsi"/>
          <w:color w:val="000000"/>
          <w:sz w:val="18"/>
          <w:szCs w:val="18"/>
        </w:rPr>
      </w:pPr>
    </w:p>
    <w:p w14:paraId="07E0706B" w14:textId="5D0DDFC2" w:rsidR="008D6BD2" w:rsidRPr="00E60391" w:rsidRDefault="008D6BD2" w:rsidP="00102FFE">
      <w:pPr>
        <w:ind w:firstLine="284"/>
        <w:jc w:val="both"/>
        <w:rPr>
          <w:rFonts w:asciiTheme="minorHAnsi" w:eastAsia="Arial" w:hAnsiTheme="minorHAnsi" w:cstheme="minorHAnsi"/>
          <w:sz w:val="18"/>
          <w:szCs w:val="18"/>
        </w:rPr>
      </w:pPr>
      <w:r w:rsidRPr="00102FFE">
        <w:rPr>
          <w:rFonts w:asciiTheme="minorHAnsi" w:eastAsia="Arial" w:hAnsiTheme="minorHAnsi" w:cstheme="minorHAnsi"/>
          <w:sz w:val="18"/>
          <w:szCs w:val="18"/>
        </w:rPr>
        <w:t>Şirketimiz gerçekleştirdiği işlemlere ilişkin kayıt ve belgeleri yasal düzenlemeler kapsamında belirli bir süre ile saklaması söz konusu olup; kişisel verilerinizin silinmesini veya yok edilmesini ya da anonimleştirilmesini istemeniz halinde bu talebini</w:t>
      </w:r>
      <w:r w:rsidR="009679E7" w:rsidRPr="00102FFE">
        <w:rPr>
          <w:rFonts w:asciiTheme="minorHAnsi" w:eastAsia="Arial" w:hAnsiTheme="minorHAnsi" w:cstheme="minorHAnsi"/>
          <w:sz w:val="18"/>
          <w:szCs w:val="18"/>
        </w:rPr>
        <w:t xml:space="preserve">z Şirketimiz </w:t>
      </w:r>
      <w:r w:rsidRPr="00102FFE">
        <w:rPr>
          <w:rFonts w:asciiTheme="minorHAnsi" w:eastAsia="Arial" w:hAnsiTheme="minorHAnsi" w:cstheme="minorHAnsi"/>
          <w:sz w:val="18"/>
          <w:szCs w:val="18"/>
        </w:rPr>
        <w:t>tarafından yasal düzenlemeler ile belirlenen süre sonunda yerine getirilebilecek; ancak bu süre zarfında kişisel verileriniz Ş</w:t>
      </w:r>
      <w:r w:rsidR="009679E7" w:rsidRPr="00102FFE">
        <w:rPr>
          <w:rFonts w:asciiTheme="minorHAnsi" w:eastAsia="Arial" w:hAnsiTheme="minorHAnsi" w:cstheme="minorHAnsi"/>
          <w:sz w:val="18"/>
          <w:szCs w:val="18"/>
        </w:rPr>
        <w:t>irketimiz</w:t>
      </w:r>
      <w:r w:rsidRPr="00102FFE">
        <w:rPr>
          <w:rFonts w:asciiTheme="minorHAnsi" w:eastAsia="Arial" w:hAnsiTheme="minorHAnsi" w:cstheme="minorHAnsi"/>
          <w:sz w:val="18"/>
          <w:szCs w:val="18"/>
        </w:rPr>
        <w:t xml:space="preserve"> tarafından işlenmeyecek, ulusal ve uluslararası yasal, düzenleme ve sözleşmelerden kaynaklı zorunluluklar haricinde 3. kişiler ile paylaşılmayacaktır.</w:t>
      </w:r>
    </w:p>
    <w:p w14:paraId="000000CC" w14:textId="77777777" w:rsidR="00394D78" w:rsidRPr="00E60391" w:rsidRDefault="00394D78">
      <w:pPr>
        <w:spacing w:after="0"/>
        <w:ind w:firstLine="567"/>
        <w:jc w:val="both"/>
        <w:rPr>
          <w:rFonts w:asciiTheme="minorHAnsi" w:eastAsia="Arial" w:hAnsiTheme="minorHAnsi" w:cstheme="minorHAnsi"/>
          <w:b/>
          <w:sz w:val="18"/>
          <w:szCs w:val="18"/>
        </w:rPr>
      </w:pPr>
    </w:p>
    <w:p w14:paraId="000000CD" w14:textId="77777777" w:rsidR="00394D78" w:rsidRPr="00E60391" w:rsidRDefault="00E411E9">
      <w:pPr>
        <w:ind w:left="360"/>
        <w:jc w:val="both"/>
        <w:rPr>
          <w:rFonts w:asciiTheme="minorHAnsi" w:eastAsia="Arial" w:hAnsiTheme="minorHAnsi" w:cstheme="minorHAnsi"/>
          <w:b/>
          <w:sz w:val="18"/>
          <w:szCs w:val="18"/>
        </w:rPr>
      </w:pPr>
      <w:r w:rsidRPr="00E60391">
        <w:rPr>
          <w:rFonts w:asciiTheme="minorHAnsi" w:eastAsia="Arial" w:hAnsiTheme="minorHAnsi" w:cstheme="minorHAnsi"/>
          <w:b/>
          <w:sz w:val="18"/>
          <w:szCs w:val="18"/>
        </w:rPr>
        <w:t>İLGİLİ KİŞİ TARAFINDAN HAKLARIN KULLANILMASI USULÜ</w:t>
      </w:r>
    </w:p>
    <w:p w14:paraId="10E27908" w14:textId="77777777" w:rsidR="00102FFE" w:rsidRPr="00E60391" w:rsidRDefault="00E411E9" w:rsidP="00102FFE">
      <w:pPr>
        <w:pBdr>
          <w:top w:val="nil"/>
          <w:left w:val="nil"/>
          <w:bottom w:val="nil"/>
          <w:right w:val="nil"/>
          <w:between w:val="nil"/>
        </w:pBdr>
        <w:spacing w:after="0" w:line="240" w:lineRule="auto"/>
        <w:ind w:left="2835" w:hanging="2835"/>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İlgili Kişiler </w:t>
      </w:r>
      <w:r w:rsidR="00BD1232">
        <w:rPr>
          <w:rFonts w:asciiTheme="minorHAnsi" w:eastAsia="Arial" w:hAnsiTheme="minorHAnsi" w:cstheme="minorHAnsi"/>
          <w:color w:val="000000"/>
          <w:sz w:val="18"/>
          <w:szCs w:val="18"/>
        </w:rPr>
        <w:t>bu metnin ekinden ulaşacakları</w:t>
      </w:r>
      <w:r w:rsidR="00102FFE">
        <w:rPr>
          <w:rFonts w:asciiTheme="minorHAnsi" w:eastAsia="Arial" w:hAnsiTheme="minorHAnsi" w:cstheme="minorHAnsi"/>
          <w:color w:val="000000"/>
          <w:sz w:val="18"/>
          <w:szCs w:val="18"/>
        </w:rPr>
        <w:t xml:space="preserve"> ya da </w:t>
      </w:r>
      <w:hyperlink r:id="rId10" w:history="1">
        <w:r w:rsidR="00102FFE" w:rsidRPr="00FA1B9B">
          <w:rPr>
            <w:rStyle w:val="Hyperlink"/>
            <w:rFonts w:asciiTheme="minorHAnsi" w:eastAsia="Arial" w:hAnsiTheme="minorHAnsi" w:cstheme="minorHAnsi"/>
            <w:sz w:val="18"/>
            <w:szCs w:val="18"/>
          </w:rPr>
          <w:t>www.runibex.com</w:t>
        </w:r>
      </w:hyperlink>
      <w:r w:rsidR="00102FFE">
        <w:rPr>
          <w:rFonts w:asciiTheme="minorHAnsi" w:eastAsia="Arial" w:hAnsiTheme="minorHAnsi" w:cstheme="minorHAnsi"/>
          <w:color w:val="000000"/>
          <w:sz w:val="18"/>
          <w:szCs w:val="18"/>
        </w:rPr>
        <w:t xml:space="preserve"> </w:t>
      </w:r>
      <w:r w:rsidR="00102FFE" w:rsidRPr="00E60391">
        <w:rPr>
          <w:rFonts w:asciiTheme="minorHAnsi" w:eastAsia="Arial" w:hAnsiTheme="minorHAnsi" w:cstheme="minorHAnsi"/>
          <w:color w:val="000000"/>
          <w:sz w:val="18"/>
          <w:szCs w:val="18"/>
        </w:rPr>
        <w:t>internet sitesinden indirecekleri Başvuru formunu</w:t>
      </w:r>
    </w:p>
    <w:p w14:paraId="000000D0" w14:textId="3DB0F669" w:rsidR="00394D78" w:rsidRPr="00E60391" w:rsidRDefault="00E411E9" w:rsidP="00BD1232">
      <w:pPr>
        <w:pBdr>
          <w:top w:val="nil"/>
          <w:left w:val="nil"/>
          <w:bottom w:val="nil"/>
          <w:right w:val="nil"/>
          <w:between w:val="nil"/>
        </w:pBdr>
        <w:spacing w:after="0" w:line="240" w:lineRule="auto"/>
        <w:ind w:left="2835" w:hanging="2835"/>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color w:val="000000"/>
          <w:sz w:val="18"/>
          <w:szCs w:val="18"/>
        </w:rPr>
        <w:t>doldurup</w:t>
      </w:r>
      <w:proofErr w:type="gramEnd"/>
      <w:r w:rsidR="00BD1232">
        <w:rPr>
          <w:rFonts w:asciiTheme="minorHAnsi" w:eastAsia="Arial" w:hAnsiTheme="minorHAnsi" w:cstheme="minorHAnsi"/>
          <w:color w:val="000000"/>
          <w:sz w:val="18"/>
          <w:szCs w:val="18"/>
        </w:rPr>
        <w:t xml:space="preserve"> </w:t>
      </w:r>
      <w:r w:rsidRPr="00E60391">
        <w:rPr>
          <w:rFonts w:asciiTheme="minorHAnsi" w:eastAsia="Arial" w:hAnsiTheme="minorHAnsi" w:cstheme="minorHAnsi"/>
          <w:color w:val="000000"/>
          <w:sz w:val="18"/>
          <w:szCs w:val="18"/>
        </w:rPr>
        <w:t>ıslak imzalı olarak</w:t>
      </w:r>
      <w:r w:rsidR="00102FFE">
        <w:rPr>
          <w:rFonts w:asciiTheme="minorHAnsi" w:eastAsia="Arial" w:hAnsiTheme="minorHAnsi" w:cstheme="minorHAnsi"/>
          <w:color w:val="000000"/>
          <w:sz w:val="18"/>
          <w:szCs w:val="18"/>
        </w:rPr>
        <w:t xml:space="preserve"> kopyasını</w:t>
      </w:r>
      <w:r w:rsidRPr="00E60391">
        <w:rPr>
          <w:rFonts w:asciiTheme="minorHAnsi" w:eastAsia="Arial" w:hAnsiTheme="minorHAnsi" w:cstheme="minorHAnsi"/>
          <w:color w:val="000000"/>
          <w:sz w:val="18"/>
          <w:szCs w:val="18"/>
        </w:rPr>
        <w:t xml:space="preserve"> şahsen</w:t>
      </w:r>
      <w:r w:rsidR="00BD1232">
        <w:rPr>
          <w:rFonts w:asciiTheme="minorHAnsi" w:eastAsia="Arial" w:hAnsiTheme="minorHAnsi" w:cstheme="minorHAnsi"/>
          <w:color w:val="000000"/>
          <w:sz w:val="18"/>
          <w:szCs w:val="18"/>
        </w:rPr>
        <w:t xml:space="preserve"> </w:t>
      </w:r>
      <w:r w:rsidRPr="00E60391">
        <w:rPr>
          <w:rFonts w:asciiTheme="minorHAnsi" w:eastAsia="Arial" w:hAnsiTheme="minorHAnsi" w:cstheme="minorHAnsi"/>
          <w:color w:val="000000"/>
          <w:sz w:val="18"/>
          <w:szCs w:val="18"/>
        </w:rPr>
        <w:t>kimliklerini</w:t>
      </w:r>
      <w:r w:rsidR="00E60391">
        <w:rPr>
          <w:rFonts w:asciiTheme="minorHAnsi" w:eastAsia="Arial" w:hAnsiTheme="minorHAnsi" w:cstheme="minorHAnsi"/>
          <w:color w:val="000000"/>
          <w:sz w:val="18"/>
          <w:szCs w:val="18"/>
        </w:rPr>
        <w:t xml:space="preserve"> </w:t>
      </w:r>
      <w:r w:rsidRPr="00E60391">
        <w:rPr>
          <w:rFonts w:asciiTheme="minorHAnsi" w:eastAsia="Arial" w:hAnsiTheme="minorHAnsi" w:cstheme="minorHAnsi"/>
          <w:color w:val="000000"/>
          <w:sz w:val="18"/>
          <w:szCs w:val="18"/>
        </w:rPr>
        <w:t xml:space="preserve">tespit </w:t>
      </w:r>
      <w:r w:rsidR="00102FFE" w:rsidRPr="00E60391">
        <w:rPr>
          <w:rFonts w:asciiTheme="minorHAnsi" w:eastAsia="Arial" w:hAnsiTheme="minorHAnsi" w:cstheme="minorHAnsi"/>
          <w:color w:val="000000"/>
          <w:sz w:val="18"/>
          <w:szCs w:val="18"/>
        </w:rPr>
        <w:t>edecek belgelerle</w:t>
      </w:r>
      <w:r w:rsidRPr="00E60391">
        <w:rPr>
          <w:rFonts w:asciiTheme="minorHAnsi" w:eastAsia="Arial" w:hAnsiTheme="minorHAnsi" w:cstheme="minorHAnsi"/>
          <w:color w:val="000000"/>
          <w:sz w:val="18"/>
          <w:szCs w:val="18"/>
        </w:rPr>
        <w:t xml:space="preserve"> birlikte,</w:t>
      </w:r>
      <w:r w:rsidR="00E60391">
        <w:rPr>
          <w:rFonts w:asciiTheme="minorHAnsi" w:eastAsia="Arial" w:hAnsiTheme="minorHAnsi" w:cstheme="minorHAnsi"/>
          <w:color w:val="000000"/>
          <w:sz w:val="18"/>
          <w:szCs w:val="18"/>
        </w:rPr>
        <w:t xml:space="preserve"> </w:t>
      </w:r>
      <w:hyperlink r:id="rId11" w:history="1">
        <w:r w:rsidR="00102FFE" w:rsidRPr="00FA1B9B">
          <w:rPr>
            <w:rStyle w:val="Hyperlink"/>
            <w:rFonts w:asciiTheme="minorHAnsi" w:eastAsia="Arial" w:hAnsiTheme="minorHAnsi" w:cstheme="minorHAnsi"/>
            <w:sz w:val="18"/>
            <w:szCs w:val="18"/>
          </w:rPr>
          <w:t>info@runibex.com</w:t>
        </w:r>
      </w:hyperlink>
      <w:r w:rsidR="00102FFE">
        <w:rPr>
          <w:rFonts w:asciiTheme="minorHAnsi" w:eastAsia="Arial" w:hAnsiTheme="minorHAnsi" w:cstheme="minorHAnsi"/>
          <w:color w:val="000000"/>
          <w:sz w:val="18"/>
          <w:szCs w:val="18"/>
        </w:rPr>
        <w:t xml:space="preserve"> </w:t>
      </w:r>
      <w:r w:rsidR="00E60391">
        <w:rPr>
          <w:rFonts w:asciiTheme="minorHAnsi" w:eastAsia="Arial" w:hAnsiTheme="minorHAnsi" w:cstheme="minorHAnsi"/>
          <w:color w:val="000000"/>
          <w:sz w:val="18"/>
          <w:szCs w:val="18"/>
        </w:rPr>
        <w:t xml:space="preserve"> </w:t>
      </w:r>
      <w:r w:rsidRPr="00E60391">
        <w:rPr>
          <w:rFonts w:asciiTheme="minorHAnsi" w:eastAsia="Arial" w:hAnsiTheme="minorHAnsi" w:cstheme="minorHAnsi"/>
          <w:color w:val="000000"/>
          <w:sz w:val="18"/>
          <w:szCs w:val="18"/>
        </w:rPr>
        <w:t>adresine bizzat,</w:t>
      </w:r>
    </w:p>
    <w:p w14:paraId="000000D1" w14:textId="77777777" w:rsidR="00394D78" w:rsidRPr="00E60391" w:rsidRDefault="00394D78" w:rsidP="00BD1232">
      <w:pPr>
        <w:pBdr>
          <w:top w:val="nil"/>
          <w:left w:val="nil"/>
          <w:bottom w:val="nil"/>
          <w:right w:val="nil"/>
          <w:between w:val="nil"/>
        </w:pBdr>
        <w:spacing w:after="0" w:line="240" w:lineRule="auto"/>
        <w:ind w:left="2835" w:hanging="2835"/>
        <w:rPr>
          <w:rFonts w:asciiTheme="minorHAnsi" w:eastAsia="Arial" w:hAnsiTheme="minorHAnsi" w:cstheme="minorHAnsi"/>
          <w:color w:val="000000"/>
          <w:sz w:val="18"/>
          <w:szCs w:val="18"/>
        </w:rPr>
      </w:pPr>
    </w:p>
    <w:p w14:paraId="000000D6" w14:textId="77777777" w:rsidR="00394D78" w:rsidRPr="00E60391" w:rsidRDefault="00E411E9">
      <w:pPr>
        <w:pBdr>
          <w:top w:val="nil"/>
          <w:left w:val="nil"/>
          <w:bottom w:val="nil"/>
          <w:right w:val="nil"/>
          <w:between w:val="nil"/>
        </w:pBdr>
        <w:spacing w:after="0" w:line="240" w:lineRule="auto"/>
        <w:ind w:firstLine="566"/>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Başvuruda;</w:t>
      </w:r>
    </w:p>
    <w:p w14:paraId="000000D7" w14:textId="77777777" w:rsidR="00394D78" w:rsidRPr="00E60391" w:rsidRDefault="00394D78">
      <w:pPr>
        <w:pBdr>
          <w:top w:val="nil"/>
          <w:left w:val="nil"/>
          <w:bottom w:val="nil"/>
          <w:right w:val="nil"/>
          <w:between w:val="nil"/>
        </w:pBdr>
        <w:spacing w:after="0" w:line="240" w:lineRule="auto"/>
        <w:ind w:firstLine="566"/>
        <w:jc w:val="both"/>
        <w:rPr>
          <w:rFonts w:asciiTheme="minorHAnsi" w:eastAsia="Arial" w:hAnsiTheme="minorHAnsi" w:cstheme="minorHAnsi"/>
          <w:color w:val="000000"/>
          <w:sz w:val="18"/>
          <w:szCs w:val="18"/>
        </w:rPr>
      </w:pPr>
    </w:p>
    <w:p w14:paraId="000000D8" w14:textId="77777777" w:rsidR="00394D78" w:rsidRPr="00E60391" w:rsidRDefault="00E411E9">
      <w:pPr>
        <w:numPr>
          <w:ilvl w:val="0"/>
          <w:numId w:val="2"/>
        </w:numPr>
        <w:pBdr>
          <w:top w:val="nil"/>
          <w:left w:val="nil"/>
          <w:bottom w:val="nil"/>
          <w:right w:val="nil"/>
          <w:between w:val="nil"/>
        </w:pBdr>
        <w:spacing w:after="0" w:line="360" w:lineRule="auto"/>
        <w:ind w:left="566" w:firstLine="566"/>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Ad, </w:t>
      </w:r>
      <w:proofErr w:type="spellStart"/>
      <w:r w:rsidRPr="00E60391">
        <w:rPr>
          <w:rFonts w:asciiTheme="minorHAnsi" w:eastAsia="Arial" w:hAnsiTheme="minorHAnsi" w:cstheme="minorHAnsi"/>
          <w:color w:val="000000"/>
          <w:sz w:val="18"/>
          <w:szCs w:val="18"/>
        </w:rPr>
        <w:t>soyad</w:t>
      </w:r>
      <w:proofErr w:type="spellEnd"/>
      <w:r w:rsidRPr="00E60391">
        <w:rPr>
          <w:rFonts w:asciiTheme="minorHAnsi" w:eastAsia="Arial" w:hAnsiTheme="minorHAnsi" w:cstheme="minorHAnsi"/>
          <w:color w:val="000000"/>
          <w:sz w:val="18"/>
          <w:szCs w:val="18"/>
        </w:rPr>
        <w:t> ve başvuru yazılı ise imza,</w:t>
      </w:r>
    </w:p>
    <w:p w14:paraId="000000D9" w14:textId="77777777" w:rsidR="00394D78" w:rsidRPr="00E60391" w:rsidRDefault="00E411E9">
      <w:pPr>
        <w:numPr>
          <w:ilvl w:val="0"/>
          <w:numId w:val="2"/>
        </w:numPr>
        <w:pBdr>
          <w:top w:val="nil"/>
          <w:left w:val="nil"/>
          <w:bottom w:val="nil"/>
          <w:right w:val="nil"/>
          <w:between w:val="nil"/>
        </w:pBdr>
        <w:spacing w:after="0" w:line="360" w:lineRule="auto"/>
        <w:ind w:left="566" w:firstLine="566"/>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Türkiye Cumhuriyeti vatandaşları için T.C. kimlik numarası, yabancılar için uyruğu, pasaport numarası veya varsa kimlik numarası,</w:t>
      </w:r>
    </w:p>
    <w:p w14:paraId="000000DA" w14:textId="77777777" w:rsidR="00394D78" w:rsidRPr="00E60391" w:rsidRDefault="00E411E9">
      <w:pPr>
        <w:numPr>
          <w:ilvl w:val="0"/>
          <w:numId w:val="2"/>
        </w:numPr>
        <w:pBdr>
          <w:top w:val="nil"/>
          <w:left w:val="nil"/>
          <w:bottom w:val="nil"/>
          <w:right w:val="nil"/>
          <w:between w:val="nil"/>
        </w:pBdr>
        <w:spacing w:after="0" w:line="360" w:lineRule="auto"/>
        <w:ind w:left="566" w:firstLine="566"/>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Tebligata esas yerleşim yeri veya iş yeri adresi,</w:t>
      </w:r>
    </w:p>
    <w:p w14:paraId="000000DB" w14:textId="77777777" w:rsidR="00394D78" w:rsidRPr="00E60391" w:rsidRDefault="00E411E9">
      <w:pPr>
        <w:pBdr>
          <w:top w:val="nil"/>
          <w:left w:val="nil"/>
          <w:bottom w:val="nil"/>
          <w:right w:val="nil"/>
          <w:between w:val="nil"/>
        </w:pBdr>
        <w:spacing w:after="0" w:line="360" w:lineRule="auto"/>
        <w:ind w:left="1132"/>
        <w:jc w:val="both"/>
        <w:rPr>
          <w:rFonts w:asciiTheme="minorHAnsi" w:eastAsia="Arial" w:hAnsiTheme="minorHAnsi" w:cstheme="minorHAnsi"/>
          <w:color w:val="000000"/>
          <w:sz w:val="18"/>
          <w:szCs w:val="18"/>
        </w:rPr>
      </w:pPr>
      <w:proofErr w:type="gramStart"/>
      <w:r w:rsidRPr="00E60391">
        <w:rPr>
          <w:rFonts w:asciiTheme="minorHAnsi" w:eastAsia="Arial" w:hAnsiTheme="minorHAnsi" w:cstheme="minorHAnsi"/>
          <w:color w:val="000000"/>
          <w:sz w:val="18"/>
          <w:szCs w:val="18"/>
        </w:rPr>
        <w:t>ç</w:t>
      </w:r>
      <w:proofErr w:type="gramEnd"/>
      <w:r w:rsidRPr="00E60391">
        <w:rPr>
          <w:rFonts w:asciiTheme="minorHAnsi" w:eastAsia="Arial" w:hAnsiTheme="minorHAnsi" w:cstheme="minorHAnsi"/>
          <w:color w:val="000000"/>
          <w:sz w:val="18"/>
          <w:szCs w:val="18"/>
        </w:rPr>
        <w:t>) Varsa bildirime esas elektronik posta adresi, telefon ve faks numarası,</w:t>
      </w:r>
    </w:p>
    <w:p w14:paraId="000000DC" w14:textId="77777777" w:rsidR="00394D78" w:rsidRPr="00E60391" w:rsidRDefault="00E411E9">
      <w:pPr>
        <w:pBdr>
          <w:top w:val="nil"/>
          <w:left w:val="nil"/>
          <w:bottom w:val="nil"/>
          <w:right w:val="nil"/>
          <w:between w:val="nil"/>
        </w:pBdr>
        <w:spacing w:after="0" w:line="360" w:lineRule="auto"/>
        <w:ind w:left="1132"/>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d) Vekil ile başvuru yapılıyorsa özel yetki içerir vekaletname</w:t>
      </w:r>
    </w:p>
    <w:p w14:paraId="000000DD" w14:textId="77777777" w:rsidR="00394D78" w:rsidRPr="00E60391" w:rsidRDefault="00E411E9">
      <w:pPr>
        <w:pBdr>
          <w:top w:val="nil"/>
          <w:left w:val="nil"/>
          <w:bottom w:val="nil"/>
          <w:right w:val="nil"/>
          <w:between w:val="nil"/>
        </w:pBdr>
        <w:spacing w:after="0" w:line="360" w:lineRule="auto"/>
        <w:ind w:left="1132"/>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e) Talep konusunun bulunması zorunludur.</w:t>
      </w:r>
    </w:p>
    <w:p w14:paraId="000000DE" w14:textId="77777777" w:rsidR="00394D78" w:rsidRPr="00E60391" w:rsidRDefault="00394D78">
      <w:pPr>
        <w:pBdr>
          <w:top w:val="nil"/>
          <w:left w:val="nil"/>
          <w:bottom w:val="nil"/>
          <w:right w:val="nil"/>
          <w:between w:val="nil"/>
        </w:pBdr>
        <w:spacing w:after="0" w:line="240" w:lineRule="auto"/>
        <w:ind w:firstLine="566"/>
        <w:jc w:val="both"/>
        <w:rPr>
          <w:rFonts w:asciiTheme="minorHAnsi" w:eastAsia="Arial" w:hAnsiTheme="minorHAnsi" w:cstheme="minorHAnsi"/>
          <w:color w:val="000000"/>
          <w:sz w:val="18"/>
          <w:szCs w:val="18"/>
        </w:rPr>
      </w:pPr>
    </w:p>
    <w:p w14:paraId="000000DF" w14:textId="77777777" w:rsidR="00394D78" w:rsidRPr="00E60391" w:rsidRDefault="00E411E9">
      <w:pPr>
        <w:pBdr>
          <w:top w:val="nil"/>
          <w:left w:val="nil"/>
          <w:bottom w:val="nil"/>
          <w:right w:val="nil"/>
          <w:between w:val="nil"/>
        </w:pBdr>
        <w:spacing w:after="0" w:line="240" w:lineRule="auto"/>
        <w:ind w:firstLine="566"/>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(3) Başvuruya, konuya ilişkin bilgi ve belgeler başvuruya eklenmelidir.</w:t>
      </w:r>
    </w:p>
    <w:p w14:paraId="000000E0" w14:textId="77777777" w:rsidR="00394D78" w:rsidRPr="00E60391" w:rsidRDefault="00394D78">
      <w:pPr>
        <w:spacing w:after="0" w:line="360" w:lineRule="auto"/>
        <w:ind w:left="720"/>
        <w:jc w:val="both"/>
        <w:rPr>
          <w:rFonts w:asciiTheme="minorHAnsi" w:eastAsia="Arial" w:hAnsiTheme="minorHAnsi" w:cstheme="minorHAnsi"/>
          <w:sz w:val="18"/>
          <w:szCs w:val="18"/>
        </w:rPr>
      </w:pPr>
    </w:p>
    <w:p w14:paraId="000000E1" w14:textId="77777777" w:rsidR="00394D78" w:rsidRPr="00E60391" w:rsidRDefault="00E411E9">
      <w:pPr>
        <w:numPr>
          <w:ilvl w:val="0"/>
          <w:numId w:val="4"/>
        </w:numPr>
        <w:spacing w:after="0" w:line="240"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Şirket, Kanun’da öngörülmüş sınırlar çerçevesinde söz konusu hakları kullanmak isteyen ilgili kişiye, yine Kanun’da öngörülen şekilde talebin niteliğine göre en kısa sürede ve azami otuz (30) gün içerisinde cevap verecektir. İlgili kişi adına üçüncü kişilerin başvuru talebinde bulunabilmesi için ilgili kişi tarafından başvuruda bulunacak kişi adına noter kanalıyla düzenlenmiş özel vekâletname bulunmalıdır.</w:t>
      </w:r>
    </w:p>
    <w:p w14:paraId="000000E2" w14:textId="77777777" w:rsidR="00394D78" w:rsidRPr="00E60391" w:rsidRDefault="00394D78">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p>
    <w:p w14:paraId="000000E4" w14:textId="51240690" w:rsidR="00394D78" w:rsidRPr="00496766" w:rsidRDefault="00E411E9" w:rsidP="00496766">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t xml:space="preserve">İlgili kişi başvuruları kural olarak ücretsiz olarak işleme alınmakla birlikte, Kişisel Verileri Koruma Kurulu tarafından öngörülen ücret tarifesi üzerinden ücretlendirme yapılabilecektir. </w:t>
      </w:r>
      <w:proofErr w:type="gramStart"/>
      <w:r w:rsidRPr="00E60391">
        <w:rPr>
          <w:rFonts w:asciiTheme="minorHAnsi" w:eastAsia="Arial" w:hAnsiTheme="minorHAnsi" w:cstheme="minorHAnsi"/>
          <w:color w:val="000000"/>
          <w:sz w:val="18"/>
          <w:szCs w:val="18"/>
        </w:rPr>
        <w:t>( 10.03.2018</w:t>
      </w:r>
      <w:proofErr w:type="gramEnd"/>
      <w:r w:rsidRPr="00E60391">
        <w:rPr>
          <w:rFonts w:asciiTheme="minorHAnsi" w:eastAsia="Arial" w:hAnsiTheme="minorHAnsi" w:cstheme="minorHAnsi"/>
          <w:color w:val="000000"/>
          <w:sz w:val="18"/>
          <w:szCs w:val="18"/>
        </w:rPr>
        <w:t xml:space="preserve"> tarih ve 30356 sayılı Resmi Gazete ’de yayınlanan “Veri Sorumlusuna Başvuru Usul ve Esasları Hakkında Tebliğ” uyarınca, veri sahiplerinin başvurusuna yazılı olarak cevap verilecekse, on sayfaya kadar ücret alınmaz. On sayfanın üzerindeki her sayfa için 1 Türk </w:t>
      </w:r>
      <w:proofErr w:type="gramStart"/>
      <w:r w:rsidRPr="00E60391">
        <w:rPr>
          <w:rFonts w:asciiTheme="minorHAnsi" w:eastAsia="Arial" w:hAnsiTheme="minorHAnsi" w:cstheme="minorHAnsi"/>
          <w:color w:val="000000"/>
          <w:sz w:val="18"/>
          <w:szCs w:val="18"/>
        </w:rPr>
        <w:t>Lirası</w:t>
      </w:r>
      <w:proofErr w:type="gramEnd"/>
      <w:r w:rsidRPr="00E60391">
        <w:rPr>
          <w:rFonts w:asciiTheme="minorHAnsi" w:eastAsia="Arial" w:hAnsiTheme="minorHAnsi" w:cstheme="minorHAnsi"/>
          <w:color w:val="000000"/>
          <w:sz w:val="18"/>
          <w:szCs w:val="18"/>
        </w:rPr>
        <w:t xml:space="preserve"> işlem ücreti alınabilir. Başvuruya cevabın CD, </w:t>
      </w:r>
      <w:proofErr w:type="spellStart"/>
      <w:r w:rsidRPr="00E60391">
        <w:rPr>
          <w:rFonts w:asciiTheme="minorHAnsi" w:eastAsia="Arial" w:hAnsiTheme="minorHAnsi" w:cstheme="minorHAnsi"/>
          <w:color w:val="000000"/>
          <w:sz w:val="18"/>
          <w:szCs w:val="18"/>
        </w:rPr>
        <w:t>flash</w:t>
      </w:r>
      <w:proofErr w:type="spellEnd"/>
      <w:r w:rsidRPr="00E60391">
        <w:rPr>
          <w:rFonts w:asciiTheme="minorHAnsi" w:eastAsia="Arial" w:hAnsiTheme="minorHAnsi" w:cstheme="minorHAnsi"/>
          <w:color w:val="000000"/>
          <w:sz w:val="18"/>
          <w:szCs w:val="18"/>
        </w:rPr>
        <w:t xml:space="preserve"> bellek gibi bir kayıt ortamında verilmesi halinde Kurum tarafından talep edilebilecek ücret kayıt ortamının maliyetini geçemez.)</w:t>
      </w:r>
    </w:p>
    <w:p w14:paraId="000000E5" w14:textId="77777777" w:rsidR="00394D78" w:rsidRPr="00E60391" w:rsidRDefault="00E411E9">
      <w:pPr>
        <w:numPr>
          <w:ilvl w:val="0"/>
          <w:numId w:val="4"/>
        </w:numPr>
        <w:spacing w:after="0" w:line="240"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Şirket, başvuruda bulunan kişinin kişisel veri sahibi olup olmadığını tespit etmek adına ilgili kişiden bilgi talep edebilir, başvuruda belirtilen hususları netleştirmek adına, ilgili kişiye başvurusu ile ilgili soru yöneltebilir.</w:t>
      </w:r>
    </w:p>
    <w:p w14:paraId="000000E6" w14:textId="77777777" w:rsidR="00394D78" w:rsidRPr="00E60391" w:rsidRDefault="00394D78">
      <w:pPr>
        <w:spacing w:after="0" w:line="240" w:lineRule="auto"/>
        <w:ind w:left="720"/>
        <w:jc w:val="both"/>
        <w:rPr>
          <w:rFonts w:asciiTheme="minorHAnsi" w:eastAsia="Arial" w:hAnsiTheme="minorHAnsi" w:cstheme="minorHAnsi"/>
          <w:sz w:val="18"/>
          <w:szCs w:val="18"/>
        </w:rPr>
      </w:pPr>
    </w:p>
    <w:p w14:paraId="000000E7" w14:textId="77777777" w:rsidR="00394D78" w:rsidRPr="00E60391" w:rsidRDefault="00E411E9">
      <w:pPr>
        <w:numPr>
          <w:ilvl w:val="0"/>
          <w:numId w:val="4"/>
        </w:numPr>
        <w:spacing w:after="0" w:line="240" w:lineRule="auto"/>
        <w:jc w:val="both"/>
        <w:rPr>
          <w:rFonts w:asciiTheme="minorHAnsi" w:eastAsia="Arial" w:hAnsiTheme="minorHAnsi" w:cstheme="minorHAnsi"/>
          <w:sz w:val="18"/>
          <w:szCs w:val="18"/>
        </w:rPr>
      </w:pPr>
      <w:r w:rsidRPr="00E60391">
        <w:rPr>
          <w:rFonts w:asciiTheme="minorHAnsi" w:eastAsia="Arial" w:hAnsiTheme="minorHAnsi" w:cstheme="minorHAnsi"/>
          <w:sz w:val="18"/>
          <w:szCs w:val="18"/>
        </w:rPr>
        <w:t>Şirket talebi kabul eder veya gerekçesini açıklayarak reddeder ve cevabını ilgili kişiye yazılı olarak veya elektronik ortamda bildirir. Başvuruda yer alan talebin kabul edilmesi hâlinde şirket tarafından gereği yerine getirilir. Başvurunun şirketin hatasından kaynaklanması hâlinde alınan ücret ilgiliye iade edilecektir.</w:t>
      </w:r>
    </w:p>
    <w:p w14:paraId="000000E9" w14:textId="7B6B8566" w:rsidR="00394D78" w:rsidRPr="00E60391" w:rsidRDefault="007A47B9">
      <w:pPr>
        <w:pBdr>
          <w:top w:val="nil"/>
          <w:left w:val="nil"/>
          <w:bottom w:val="nil"/>
          <w:right w:val="nil"/>
          <w:between w:val="nil"/>
        </w:pBdr>
        <w:spacing w:after="0" w:line="240" w:lineRule="auto"/>
        <w:jc w:val="both"/>
        <w:rPr>
          <w:rFonts w:asciiTheme="minorHAnsi" w:eastAsia="Arial" w:hAnsiTheme="minorHAnsi" w:cstheme="minorHAnsi"/>
          <w:color w:val="000000"/>
          <w:sz w:val="18"/>
          <w:szCs w:val="18"/>
        </w:rPr>
      </w:pPr>
      <w:r w:rsidRPr="00E60391">
        <w:rPr>
          <w:rFonts w:asciiTheme="minorHAnsi" w:eastAsia="Arial" w:hAnsiTheme="minorHAnsi" w:cstheme="minorHAnsi"/>
          <w:color w:val="000000"/>
          <w:sz w:val="18"/>
          <w:szCs w:val="18"/>
        </w:rPr>
        <w:br/>
      </w:r>
    </w:p>
    <w:sectPr w:rsidR="00394D78" w:rsidRPr="00E60391">
      <w:headerReference w:type="default" r:id="rId12"/>
      <w:pgSz w:w="11906" w:h="16838"/>
      <w:pgMar w:top="1134" w:right="1133"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A418" w14:textId="77777777" w:rsidR="00512CC4" w:rsidRDefault="00512CC4" w:rsidP="00102FFE">
      <w:pPr>
        <w:spacing w:after="0" w:line="240" w:lineRule="auto"/>
      </w:pPr>
      <w:r>
        <w:separator/>
      </w:r>
    </w:p>
  </w:endnote>
  <w:endnote w:type="continuationSeparator" w:id="0">
    <w:p w14:paraId="005C8031" w14:textId="77777777" w:rsidR="00512CC4" w:rsidRDefault="00512CC4" w:rsidP="0010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F7AB" w14:textId="77777777" w:rsidR="00512CC4" w:rsidRDefault="00512CC4" w:rsidP="00102FFE">
      <w:pPr>
        <w:spacing w:after="0" w:line="240" w:lineRule="auto"/>
      </w:pPr>
      <w:r>
        <w:separator/>
      </w:r>
    </w:p>
  </w:footnote>
  <w:footnote w:type="continuationSeparator" w:id="0">
    <w:p w14:paraId="550C3078" w14:textId="77777777" w:rsidR="00512CC4" w:rsidRDefault="00512CC4" w:rsidP="0010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6C7" w14:textId="39B17346" w:rsidR="00102FFE" w:rsidRDefault="00102FFE" w:rsidP="00102FFE">
    <w:pPr>
      <w:pStyle w:val="Header"/>
      <w:jc w:val="right"/>
    </w:pPr>
    <w:r>
      <w:rPr>
        <w:rFonts w:asciiTheme="minorHAnsi" w:eastAsia="Arial" w:hAnsiTheme="minorHAnsi" w:cstheme="minorHAnsi"/>
        <w:b/>
        <w:noProof/>
        <w:sz w:val="18"/>
        <w:szCs w:val="18"/>
      </w:rPr>
      <w:drawing>
        <wp:inline distT="0" distB="0" distL="0" distR="0" wp14:anchorId="67A00D8F" wp14:editId="414400ED">
          <wp:extent cx="2130715" cy="63375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6154" cy="668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98"/>
    <w:multiLevelType w:val="multilevel"/>
    <w:tmpl w:val="2C7028BA"/>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15:restartNumberingAfterBreak="0">
    <w:nsid w:val="1CE11D8A"/>
    <w:multiLevelType w:val="multilevel"/>
    <w:tmpl w:val="D5BC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B24B5"/>
    <w:multiLevelType w:val="multilevel"/>
    <w:tmpl w:val="C40EF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634CEA"/>
    <w:multiLevelType w:val="multilevel"/>
    <w:tmpl w:val="0554D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845CB6"/>
    <w:multiLevelType w:val="multilevel"/>
    <w:tmpl w:val="DA0E015A"/>
    <w:lvl w:ilvl="0">
      <w:start w:val="1"/>
      <w:numFmt w:val="lowerLetter"/>
      <w:lvlText w:val="%1)"/>
      <w:lvlJc w:val="left"/>
      <w:pPr>
        <w:ind w:left="2006" w:hanging="360"/>
      </w:p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abstractNum w:abstractNumId="5" w15:restartNumberingAfterBreak="0">
    <w:nsid w:val="62411FFB"/>
    <w:multiLevelType w:val="multilevel"/>
    <w:tmpl w:val="31D2989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489860112">
    <w:abstractNumId w:val="2"/>
  </w:num>
  <w:num w:numId="2" w16cid:durableId="191505785">
    <w:abstractNumId w:val="4"/>
  </w:num>
  <w:num w:numId="3" w16cid:durableId="660280887">
    <w:abstractNumId w:val="0"/>
  </w:num>
  <w:num w:numId="4" w16cid:durableId="2109108491">
    <w:abstractNumId w:val="3"/>
  </w:num>
  <w:num w:numId="5" w16cid:durableId="2065332013">
    <w:abstractNumId w:val="1"/>
  </w:num>
  <w:num w:numId="6" w16cid:durableId="1471098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D78"/>
    <w:rsid w:val="00052376"/>
    <w:rsid w:val="000560DF"/>
    <w:rsid w:val="00087E40"/>
    <w:rsid w:val="00102FFE"/>
    <w:rsid w:val="00191626"/>
    <w:rsid w:val="001C66A8"/>
    <w:rsid w:val="001D1E31"/>
    <w:rsid w:val="003434DE"/>
    <w:rsid w:val="00357458"/>
    <w:rsid w:val="00367D25"/>
    <w:rsid w:val="00370578"/>
    <w:rsid w:val="00370DD1"/>
    <w:rsid w:val="00394D78"/>
    <w:rsid w:val="004048D1"/>
    <w:rsid w:val="00496766"/>
    <w:rsid w:val="004F4149"/>
    <w:rsid w:val="00512CC4"/>
    <w:rsid w:val="0055766E"/>
    <w:rsid w:val="00564295"/>
    <w:rsid w:val="00694153"/>
    <w:rsid w:val="006B4A7B"/>
    <w:rsid w:val="006C24B8"/>
    <w:rsid w:val="006E3D13"/>
    <w:rsid w:val="006E7643"/>
    <w:rsid w:val="006F50AA"/>
    <w:rsid w:val="00731F21"/>
    <w:rsid w:val="007557D8"/>
    <w:rsid w:val="007A47B9"/>
    <w:rsid w:val="007C17E9"/>
    <w:rsid w:val="00807C11"/>
    <w:rsid w:val="0081455C"/>
    <w:rsid w:val="00834A80"/>
    <w:rsid w:val="00861FE1"/>
    <w:rsid w:val="0087562F"/>
    <w:rsid w:val="008A2AF6"/>
    <w:rsid w:val="008A5012"/>
    <w:rsid w:val="008B1055"/>
    <w:rsid w:val="008C316D"/>
    <w:rsid w:val="008D6BD2"/>
    <w:rsid w:val="009679E7"/>
    <w:rsid w:val="009A309C"/>
    <w:rsid w:val="009F2693"/>
    <w:rsid w:val="009F4739"/>
    <w:rsid w:val="00A27C2A"/>
    <w:rsid w:val="00A4223C"/>
    <w:rsid w:val="00A45EE9"/>
    <w:rsid w:val="00A50111"/>
    <w:rsid w:val="00A75D15"/>
    <w:rsid w:val="00A86572"/>
    <w:rsid w:val="00A91445"/>
    <w:rsid w:val="00A97316"/>
    <w:rsid w:val="00AC03E9"/>
    <w:rsid w:val="00B043B4"/>
    <w:rsid w:val="00B10884"/>
    <w:rsid w:val="00B84350"/>
    <w:rsid w:val="00BB3E2D"/>
    <w:rsid w:val="00BD1232"/>
    <w:rsid w:val="00BD1796"/>
    <w:rsid w:val="00C269FA"/>
    <w:rsid w:val="00C701ED"/>
    <w:rsid w:val="00C74D34"/>
    <w:rsid w:val="00C7729F"/>
    <w:rsid w:val="00C83396"/>
    <w:rsid w:val="00D01A1F"/>
    <w:rsid w:val="00D364A6"/>
    <w:rsid w:val="00D97D44"/>
    <w:rsid w:val="00DF77DF"/>
    <w:rsid w:val="00E0064B"/>
    <w:rsid w:val="00E1649A"/>
    <w:rsid w:val="00E34D07"/>
    <w:rsid w:val="00E411E9"/>
    <w:rsid w:val="00E41EC7"/>
    <w:rsid w:val="00E60391"/>
    <w:rsid w:val="00EC1B34"/>
    <w:rsid w:val="00ED2711"/>
    <w:rsid w:val="00F60410"/>
    <w:rsid w:val="00F6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16E3"/>
  <w15:docId w15:val="{F4A52D7D-7084-4FC2-B306-8FF8AB9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4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689F"/>
    <w:pPr>
      <w:ind w:left="720"/>
      <w:contextualSpacing/>
    </w:pPr>
  </w:style>
  <w:style w:type="character" w:styleId="Hyperlink">
    <w:name w:val="Hyperlink"/>
    <w:basedOn w:val="DefaultParagraphFont"/>
    <w:uiPriority w:val="99"/>
    <w:unhideWhenUsed/>
    <w:rsid w:val="00BB5C42"/>
    <w:rPr>
      <w:color w:val="0000FF"/>
      <w:u w:val="single"/>
    </w:rPr>
  </w:style>
  <w:style w:type="paragraph" w:styleId="NormalWeb">
    <w:name w:val="Normal (Web)"/>
    <w:basedOn w:val="Normal"/>
    <w:uiPriority w:val="99"/>
    <w:unhideWhenUsed/>
    <w:rsid w:val="00597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D4D"/>
    <w:rPr>
      <w:b/>
      <w:bCs/>
    </w:rPr>
  </w:style>
  <w:style w:type="paragraph" w:styleId="FootnoteText">
    <w:name w:val="footnote text"/>
    <w:basedOn w:val="Normal"/>
    <w:link w:val="FootnoteTextChar"/>
    <w:autoRedefine/>
    <w:uiPriority w:val="99"/>
    <w:unhideWhenUsed/>
    <w:qFormat/>
    <w:rsid w:val="00D8420A"/>
    <w:pPr>
      <w:spacing w:after="0" w:line="240" w:lineRule="auto"/>
      <w:jc w:val="both"/>
    </w:pPr>
    <w:rPr>
      <w:rFonts w:ascii="Arial" w:hAnsi="Arial" w:cs="Arial"/>
      <w:sz w:val="24"/>
      <w:szCs w:val="24"/>
    </w:rPr>
  </w:style>
  <w:style w:type="character" w:customStyle="1" w:styleId="FootnoteTextChar">
    <w:name w:val="Footnote Text Char"/>
    <w:basedOn w:val="DefaultParagraphFont"/>
    <w:link w:val="FootnoteText"/>
    <w:uiPriority w:val="99"/>
    <w:rsid w:val="00D8420A"/>
    <w:rPr>
      <w:rFonts w:ascii="Arial" w:hAnsi="Arial" w:cs="Arial"/>
      <w:sz w:val="24"/>
      <w:szCs w:val="24"/>
      <w:lang w:eastAsia="tr-TR"/>
    </w:rPr>
  </w:style>
  <w:style w:type="paragraph" w:customStyle="1" w:styleId="metin">
    <w:name w:val="metin"/>
    <w:basedOn w:val="Normal"/>
    <w:rsid w:val="00C10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C102AB"/>
  </w:style>
  <w:style w:type="character" w:customStyle="1" w:styleId="spelle">
    <w:name w:val="spelle"/>
    <w:basedOn w:val="DefaultParagraphFont"/>
    <w:rsid w:val="00C102AB"/>
  </w:style>
  <w:style w:type="paragraph" w:styleId="NoSpacing">
    <w:name w:val="No Spacing"/>
    <w:uiPriority w:val="1"/>
    <w:qFormat/>
    <w:rsid w:val="00AA372D"/>
    <w:pPr>
      <w:spacing w:after="0" w:line="240" w:lineRule="auto"/>
    </w:pPr>
    <w:rPr>
      <w:rFonts w:eastAsiaTheme="minorEastAsia"/>
    </w:rPr>
  </w:style>
  <w:style w:type="character" w:customStyle="1" w:styleId="zmlenmeyenBahsetme1">
    <w:name w:val="Çözümlenmeyen Bahsetme1"/>
    <w:basedOn w:val="DefaultParagraphFont"/>
    <w:uiPriority w:val="99"/>
    <w:semiHidden/>
    <w:unhideWhenUsed/>
    <w:rsid w:val="00C12F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9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0DF"/>
    <w:rPr>
      <w:sz w:val="16"/>
      <w:szCs w:val="16"/>
    </w:rPr>
  </w:style>
  <w:style w:type="paragraph" w:styleId="CommentText">
    <w:name w:val="annotation text"/>
    <w:basedOn w:val="Normal"/>
    <w:link w:val="CommentTextChar"/>
    <w:uiPriority w:val="99"/>
    <w:unhideWhenUsed/>
    <w:rsid w:val="000560DF"/>
    <w:pPr>
      <w:spacing w:line="240" w:lineRule="auto"/>
    </w:pPr>
    <w:rPr>
      <w:sz w:val="20"/>
      <w:szCs w:val="20"/>
    </w:rPr>
  </w:style>
  <w:style w:type="character" w:customStyle="1" w:styleId="CommentTextChar">
    <w:name w:val="Comment Text Char"/>
    <w:basedOn w:val="DefaultParagraphFont"/>
    <w:link w:val="CommentText"/>
    <w:uiPriority w:val="99"/>
    <w:rsid w:val="000560DF"/>
    <w:rPr>
      <w:sz w:val="20"/>
      <w:szCs w:val="20"/>
    </w:rPr>
  </w:style>
  <w:style w:type="paragraph" w:styleId="CommentSubject">
    <w:name w:val="annotation subject"/>
    <w:basedOn w:val="CommentText"/>
    <w:next w:val="CommentText"/>
    <w:link w:val="CommentSubjectChar"/>
    <w:uiPriority w:val="99"/>
    <w:semiHidden/>
    <w:unhideWhenUsed/>
    <w:rsid w:val="000560DF"/>
    <w:rPr>
      <w:b/>
      <w:bCs/>
    </w:rPr>
  </w:style>
  <w:style w:type="character" w:customStyle="1" w:styleId="CommentSubjectChar">
    <w:name w:val="Comment Subject Char"/>
    <w:basedOn w:val="CommentTextChar"/>
    <w:link w:val="CommentSubject"/>
    <w:uiPriority w:val="99"/>
    <w:semiHidden/>
    <w:rsid w:val="000560DF"/>
    <w:rPr>
      <w:b/>
      <w:bCs/>
      <w:sz w:val="20"/>
      <w:szCs w:val="20"/>
    </w:rPr>
  </w:style>
  <w:style w:type="paragraph" w:styleId="Revision">
    <w:name w:val="Revision"/>
    <w:hidden/>
    <w:uiPriority w:val="99"/>
    <w:semiHidden/>
    <w:rsid w:val="00370578"/>
    <w:pPr>
      <w:spacing w:after="0" w:line="240" w:lineRule="auto"/>
    </w:pPr>
  </w:style>
  <w:style w:type="paragraph" w:styleId="Header">
    <w:name w:val="header"/>
    <w:basedOn w:val="Normal"/>
    <w:link w:val="HeaderChar"/>
    <w:uiPriority w:val="99"/>
    <w:unhideWhenUsed/>
    <w:rsid w:val="0010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FE"/>
  </w:style>
  <w:style w:type="paragraph" w:styleId="Footer">
    <w:name w:val="footer"/>
    <w:basedOn w:val="Normal"/>
    <w:link w:val="FooterChar"/>
    <w:uiPriority w:val="99"/>
    <w:unhideWhenUsed/>
    <w:rsid w:val="0010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FE"/>
  </w:style>
  <w:style w:type="character" w:styleId="UnresolvedMention">
    <w:name w:val="Unresolved Mention"/>
    <w:basedOn w:val="DefaultParagraphFont"/>
    <w:uiPriority w:val="99"/>
    <w:semiHidden/>
    <w:unhideWhenUsed/>
    <w:rsid w:val="0010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4770">
      <w:bodyDiv w:val="1"/>
      <w:marLeft w:val="0"/>
      <w:marRight w:val="0"/>
      <w:marTop w:val="0"/>
      <w:marBottom w:val="0"/>
      <w:divBdr>
        <w:top w:val="none" w:sz="0" w:space="0" w:color="auto"/>
        <w:left w:val="none" w:sz="0" w:space="0" w:color="auto"/>
        <w:bottom w:val="none" w:sz="0" w:space="0" w:color="auto"/>
        <w:right w:val="none" w:sz="0" w:space="0" w:color="auto"/>
      </w:divBdr>
    </w:div>
    <w:div w:id="212129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unib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nibex.com" TargetMode="External"/><Relationship Id="rId5" Type="http://schemas.openxmlformats.org/officeDocument/2006/relationships/webSettings" Target="webSettings.xml"/><Relationship Id="rId10" Type="http://schemas.openxmlformats.org/officeDocument/2006/relationships/hyperlink" Target="http://www.runibex.com" TargetMode="External"/><Relationship Id="rId4" Type="http://schemas.openxmlformats.org/officeDocument/2006/relationships/settings" Target="settings.xml"/><Relationship Id="rId9" Type="http://schemas.openxmlformats.org/officeDocument/2006/relationships/hyperlink" Target="http://www.runib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ch5x2d/39lufWyH3nnlL9xhjQ==">AMUW2mUPBUF7FjRzK8m9mrX4WXli8HMNbBCuCTq9HZIZ323EQE3cZgwHghrmEv8+3i71KkmIrAR4CG0aAPyjiYXBRxJZkv8ObU3k6L+NrUeA14/BVM2Xt4XLIZY/JVs9rftJ7seULNOk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2206</Words>
  <Characters>12578</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BAYSAL</dc:creator>
  <cp:keywords/>
  <dc:description/>
  <cp:lastModifiedBy>kaan sen</cp:lastModifiedBy>
  <cp:revision>45</cp:revision>
  <dcterms:created xsi:type="dcterms:W3CDTF">2021-04-18T18:24:00Z</dcterms:created>
  <dcterms:modified xsi:type="dcterms:W3CDTF">2023-01-09T18:52:00Z</dcterms:modified>
</cp:coreProperties>
</file>